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9"/>
        <w:spacing w:before="156" w:beforeLines="50" w:line="360" w:lineRule="exact"/>
        <w:jc w:val="center"/>
        <w:rPr>
          <w:rFonts w:hint="eastAsia" w:ascii="黑体" w:hAnsi="黑体" w:eastAsia="黑体" w:cs="黑体"/>
          <w:color w:val="000000"/>
          <w:sz w:val="30"/>
          <w:szCs w:val="30"/>
        </w:rPr>
      </w:pPr>
      <w:bookmarkStart w:id="0" w:name="_GoBack"/>
      <w:bookmarkEnd w:id="0"/>
      <w:r>
        <w:rPr>
          <w:rFonts w:hint="eastAsia" w:ascii="黑体" w:hAnsi="黑体" w:eastAsia="黑体" w:cs="黑体"/>
          <w:color w:val="000000"/>
          <w:sz w:val="30"/>
          <w:szCs w:val="30"/>
          <w:lang w:eastAsia="zh-CN"/>
        </w:rPr>
        <w:t>佛山</w:t>
      </w:r>
      <w:r>
        <w:rPr>
          <w:rFonts w:hint="eastAsia" w:ascii="黑体" w:hAnsi="黑体" w:eastAsia="黑体" w:cs="黑体"/>
          <w:color w:val="000000"/>
          <w:sz w:val="30"/>
          <w:szCs w:val="30"/>
        </w:rPr>
        <w:t>市出租汽车行业市场运行监测指标统计表</w:t>
      </w:r>
    </w:p>
    <w:tbl>
      <w:tblPr>
        <w:tblStyle w:val="4"/>
        <w:tblpPr w:leftFromText="180" w:rightFromText="180" w:vertAnchor="page" w:horzAnchor="page" w:tblpX="1927" w:tblpY="2318"/>
        <w:tblOverlap w:val="never"/>
        <w:tblW w:w="91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1"/>
        <w:gridCol w:w="719"/>
        <w:gridCol w:w="4242"/>
        <w:gridCol w:w="1134"/>
        <w:gridCol w:w="866"/>
        <w:gridCol w:w="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78" w:type="dxa"/>
          <w:trHeight w:val="581" w:hRule="atLeast"/>
        </w:trPr>
        <w:tc>
          <w:tcPr>
            <w:tcW w:w="1161" w:type="dxa"/>
            <w:tcBorders>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center"/>
              <w:textAlignment w:val="auto"/>
              <w:outlineLvl w:val="9"/>
              <w:rPr>
                <w:rFonts w:ascii="仿宋" w:hAnsi="仿宋" w:eastAsia="仿宋"/>
                <w:b/>
                <w:bCs/>
                <w:color w:val="000000"/>
                <w:sz w:val="15"/>
                <w:szCs w:val="21"/>
              </w:rPr>
            </w:pPr>
            <w:r>
              <w:rPr>
                <w:rFonts w:hint="eastAsia" w:ascii="仿宋" w:hAnsi="仿宋" w:eastAsia="仿宋"/>
                <w:b/>
                <w:bCs/>
                <w:color w:val="000000"/>
                <w:sz w:val="15"/>
                <w:szCs w:val="21"/>
              </w:rPr>
              <w:t>一级指标</w:t>
            </w:r>
          </w:p>
        </w:tc>
        <w:tc>
          <w:tcPr>
            <w:tcW w:w="4961" w:type="dxa"/>
            <w:gridSpan w:val="2"/>
            <w:tcBorders>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center"/>
              <w:textAlignment w:val="auto"/>
              <w:outlineLvl w:val="9"/>
              <w:rPr>
                <w:rFonts w:ascii="仿宋" w:hAnsi="仿宋" w:eastAsia="仿宋"/>
                <w:b/>
                <w:bCs/>
                <w:color w:val="000000"/>
                <w:sz w:val="15"/>
                <w:szCs w:val="21"/>
              </w:rPr>
            </w:pPr>
            <w:r>
              <w:rPr>
                <w:rFonts w:hint="eastAsia" w:ascii="仿宋" w:hAnsi="仿宋" w:eastAsia="仿宋"/>
                <w:b/>
                <w:bCs/>
                <w:color w:val="000000"/>
                <w:sz w:val="15"/>
                <w:szCs w:val="21"/>
              </w:rPr>
              <w:t>二级指标</w:t>
            </w:r>
          </w:p>
        </w:tc>
        <w:tc>
          <w:tcPr>
            <w:tcW w:w="1134" w:type="dxa"/>
            <w:tcBorders>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center"/>
              <w:textAlignment w:val="auto"/>
              <w:outlineLvl w:val="9"/>
              <w:rPr>
                <w:rFonts w:hint="default" w:ascii="仿宋" w:hAnsi="仿宋" w:eastAsia="仿宋"/>
                <w:b/>
                <w:bCs/>
                <w:color w:val="000000"/>
                <w:sz w:val="15"/>
                <w:szCs w:val="21"/>
                <w:lang w:val="en-US" w:eastAsia="zh-CN"/>
              </w:rPr>
            </w:pPr>
            <w:r>
              <w:rPr>
                <w:rFonts w:hint="eastAsia" w:ascii="仿宋" w:hAnsi="仿宋" w:eastAsia="仿宋"/>
                <w:b/>
                <w:bCs/>
                <w:color w:val="000000"/>
                <w:sz w:val="15"/>
                <w:szCs w:val="21"/>
              </w:rPr>
              <w:t>指标值</w:t>
            </w:r>
            <w:r>
              <w:rPr>
                <w:rFonts w:hint="eastAsia" w:ascii="仿宋" w:hAnsi="仿宋" w:eastAsia="仿宋"/>
                <w:b/>
                <w:bCs/>
                <w:color w:val="000000"/>
                <w:sz w:val="15"/>
                <w:szCs w:val="21"/>
                <w:lang w:val="en-US" w:eastAsia="zh-CN"/>
              </w:rPr>
              <w:t>(2021年上半年)</w:t>
            </w:r>
          </w:p>
        </w:tc>
        <w:tc>
          <w:tcPr>
            <w:tcW w:w="866" w:type="dxa"/>
            <w:tcBorders>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center"/>
              <w:textAlignment w:val="auto"/>
              <w:outlineLvl w:val="9"/>
              <w:rPr>
                <w:rFonts w:ascii="仿宋" w:hAnsi="仿宋" w:eastAsia="仿宋"/>
                <w:b/>
                <w:bCs/>
                <w:color w:val="000000"/>
                <w:sz w:val="15"/>
                <w:szCs w:val="21"/>
              </w:rPr>
            </w:pPr>
            <w:r>
              <w:rPr>
                <w:rFonts w:hint="eastAsia" w:ascii="仿宋" w:hAnsi="仿宋" w:eastAsia="仿宋"/>
                <w:b/>
                <w:bCs/>
                <w:color w:val="000000"/>
                <w:sz w:val="15"/>
                <w:szCs w:val="21"/>
              </w:rPr>
              <w:t>指标值</w:t>
            </w:r>
            <w:r>
              <w:rPr>
                <w:rFonts w:hint="eastAsia" w:ascii="仿宋" w:hAnsi="仿宋" w:eastAsia="仿宋"/>
                <w:b/>
                <w:bCs/>
                <w:color w:val="000000"/>
                <w:sz w:val="15"/>
                <w:szCs w:val="21"/>
                <w:lang w:val="en-US" w:eastAsia="zh-CN"/>
              </w:rPr>
              <w:t>(2020年下半年)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161" w:type="dxa"/>
            <w:vMerge w:val="restart"/>
            <w:tcBorders>
              <w:top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center"/>
              <w:textAlignment w:val="auto"/>
              <w:outlineLvl w:val="9"/>
              <w:rPr>
                <w:rFonts w:ascii="仿宋" w:hAnsi="仿宋" w:eastAsia="仿宋"/>
                <w:b/>
                <w:bCs/>
                <w:color w:val="000000"/>
                <w:sz w:val="15"/>
                <w:szCs w:val="21"/>
              </w:rPr>
            </w:pPr>
            <w:r>
              <w:rPr>
                <w:rFonts w:hint="eastAsia" w:ascii="仿宋" w:hAnsi="仿宋" w:eastAsia="仿宋"/>
                <w:b/>
                <w:bCs/>
                <w:color w:val="000000"/>
                <w:sz w:val="15"/>
                <w:szCs w:val="21"/>
              </w:rPr>
              <w:t>市场</w:t>
            </w:r>
          </w:p>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center"/>
              <w:textAlignment w:val="auto"/>
              <w:outlineLvl w:val="9"/>
              <w:rPr>
                <w:rFonts w:ascii="仿宋" w:hAnsi="仿宋" w:eastAsia="仿宋"/>
                <w:b/>
                <w:bCs/>
                <w:color w:val="000000"/>
                <w:sz w:val="15"/>
                <w:szCs w:val="21"/>
              </w:rPr>
            </w:pPr>
            <w:r>
              <w:rPr>
                <w:rFonts w:hint="eastAsia" w:ascii="仿宋" w:hAnsi="仿宋" w:eastAsia="仿宋"/>
                <w:b/>
                <w:bCs/>
                <w:color w:val="000000"/>
                <w:sz w:val="15"/>
                <w:szCs w:val="21"/>
              </w:rPr>
              <w:t>规模</w:t>
            </w:r>
          </w:p>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center"/>
              <w:textAlignment w:val="auto"/>
              <w:outlineLvl w:val="9"/>
              <w:rPr>
                <w:rFonts w:ascii="仿宋" w:hAnsi="仿宋" w:eastAsia="仿宋"/>
                <w:b/>
                <w:bCs/>
                <w:color w:val="000000"/>
                <w:sz w:val="15"/>
                <w:szCs w:val="21"/>
              </w:rPr>
            </w:pPr>
          </w:p>
        </w:tc>
        <w:tc>
          <w:tcPr>
            <w:tcW w:w="6961" w:type="dxa"/>
            <w:gridSpan w:val="4"/>
            <w:tcBorders>
              <w:top w:val="nil"/>
              <w:bottom w:val="nil"/>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center"/>
              <w:textAlignment w:val="auto"/>
              <w:outlineLvl w:val="9"/>
              <w:rPr>
                <w:rFonts w:hint="eastAsia" w:ascii="仿宋" w:hAnsi="仿宋" w:eastAsia="仿宋"/>
                <w:b/>
                <w:bCs/>
                <w:color w:val="000000"/>
                <w:sz w:val="15"/>
                <w:szCs w:val="21"/>
                <w:lang w:eastAsia="zh-CN"/>
              </w:rPr>
            </w:pPr>
            <w:r>
              <w:rPr>
                <w:rFonts w:hint="eastAsia" w:ascii="仿宋" w:hAnsi="仿宋" w:eastAsia="仿宋"/>
                <w:b/>
                <w:bCs/>
                <w:color w:val="000000"/>
                <w:sz w:val="15"/>
                <w:szCs w:val="21"/>
                <w:lang w:eastAsia="zh-CN"/>
              </w:rPr>
              <w:t>巡游出租车市场规模</w:t>
            </w:r>
          </w:p>
        </w:tc>
        <w:tc>
          <w:tcPr>
            <w:tcW w:w="978" w:type="dxa"/>
            <w:tcBorders>
              <w:top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center"/>
              <w:textAlignment w:val="auto"/>
              <w:outlineLvl w:val="9"/>
              <w:rPr>
                <w:rFonts w:hint="eastAsia" w:ascii="仿宋" w:hAnsi="仿宋" w:eastAsia="仿宋"/>
                <w:b/>
                <w:bCs/>
                <w:color w:val="000000"/>
                <w:sz w:val="15"/>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78" w:type="dxa"/>
          <w:trHeight w:val="317" w:hRule="atLeast"/>
        </w:trPr>
        <w:tc>
          <w:tcPr>
            <w:tcW w:w="1161" w:type="dxa"/>
            <w:vMerge w:val="continue"/>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center"/>
              <w:textAlignment w:val="auto"/>
              <w:outlineLvl w:val="9"/>
              <w:rPr>
                <w:rFonts w:ascii="仿宋" w:hAnsi="仿宋" w:eastAsia="仿宋"/>
                <w:b/>
                <w:bCs/>
                <w:color w:val="000000"/>
                <w:sz w:val="15"/>
                <w:szCs w:val="21"/>
              </w:rPr>
            </w:pPr>
          </w:p>
        </w:tc>
        <w:tc>
          <w:tcPr>
            <w:tcW w:w="4961" w:type="dxa"/>
            <w:gridSpan w:val="2"/>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center"/>
              <w:textAlignment w:val="auto"/>
              <w:outlineLvl w:val="9"/>
              <w:rPr>
                <w:rFonts w:ascii="仿宋" w:hAnsi="仿宋" w:eastAsia="仿宋"/>
                <w:color w:val="auto"/>
                <w:sz w:val="15"/>
                <w:szCs w:val="21"/>
              </w:rPr>
            </w:pPr>
            <w:r>
              <w:rPr>
                <w:rFonts w:hint="eastAsia" w:ascii="仿宋" w:hAnsi="仿宋" w:eastAsia="仿宋"/>
                <w:color w:val="auto"/>
                <w:sz w:val="15"/>
                <w:szCs w:val="21"/>
              </w:rPr>
              <w:t>巡游车企业（家）</w:t>
            </w:r>
          </w:p>
        </w:tc>
        <w:tc>
          <w:tcPr>
            <w:tcW w:w="1134"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center"/>
              <w:textAlignment w:val="auto"/>
              <w:outlineLvl w:val="9"/>
              <w:rPr>
                <w:rFonts w:hint="eastAsia" w:eastAsia="仿宋"/>
                <w:color w:val="auto"/>
                <w:sz w:val="15"/>
                <w:szCs w:val="21"/>
                <w:lang w:val="en-US" w:eastAsia="zh-CN"/>
              </w:rPr>
            </w:pPr>
            <w:r>
              <w:rPr>
                <w:rFonts w:hint="eastAsia" w:eastAsia="仿宋"/>
                <w:color w:val="auto"/>
                <w:sz w:val="15"/>
                <w:szCs w:val="21"/>
              </w:rPr>
              <w:t>16</w:t>
            </w:r>
          </w:p>
        </w:tc>
        <w:tc>
          <w:tcPr>
            <w:tcW w:w="866"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center"/>
              <w:textAlignment w:val="auto"/>
              <w:outlineLvl w:val="9"/>
              <w:rPr>
                <w:rFonts w:hint="eastAsia" w:eastAsia="仿宋"/>
                <w:color w:val="auto"/>
                <w:sz w:val="15"/>
                <w:szCs w:val="21"/>
              </w:rPr>
            </w:pPr>
            <w:r>
              <w:rPr>
                <w:rFonts w:hint="eastAsia" w:eastAsia="仿宋"/>
                <w:color w:val="auto"/>
                <w:sz w:val="15"/>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78" w:type="dxa"/>
          <w:trHeight w:val="276" w:hRule="atLeast"/>
        </w:trPr>
        <w:tc>
          <w:tcPr>
            <w:tcW w:w="1161" w:type="dxa"/>
            <w:vMerge w:val="continue"/>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center"/>
              <w:textAlignment w:val="auto"/>
              <w:outlineLvl w:val="9"/>
              <w:rPr>
                <w:rFonts w:ascii="仿宋" w:hAnsi="仿宋" w:eastAsia="仿宋"/>
                <w:b/>
                <w:bCs/>
                <w:color w:val="000000"/>
                <w:sz w:val="15"/>
                <w:szCs w:val="21"/>
              </w:rPr>
            </w:pPr>
          </w:p>
        </w:tc>
        <w:tc>
          <w:tcPr>
            <w:tcW w:w="4961" w:type="dxa"/>
            <w:gridSpan w:val="2"/>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center"/>
              <w:textAlignment w:val="auto"/>
              <w:outlineLvl w:val="9"/>
              <w:rPr>
                <w:rFonts w:ascii="仿宋" w:hAnsi="仿宋" w:eastAsia="仿宋"/>
                <w:color w:val="auto"/>
                <w:sz w:val="15"/>
                <w:szCs w:val="21"/>
              </w:rPr>
            </w:pPr>
            <w:r>
              <w:rPr>
                <w:rFonts w:hint="eastAsia" w:ascii="仿宋" w:hAnsi="仿宋" w:eastAsia="仿宋"/>
                <w:color w:val="auto"/>
                <w:sz w:val="15"/>
                <w:szCs w:val="21"/>
              </w:rPr>
              <w:t>巡游车（辆）</w:t>
            </w:r>
          </w:p>
        </w:tc>
        <w:tc>
          <w:tcPr>
            <w:tcW w:w="1134"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center"/>
              <w:textAlignment w:val="auto"/>
              <w:outlineLvl w:val="9"/>
              <w:rPr>
                <w:rFonts w:hint="default" w:eastAsia="仿宋"/>
                <w:color w:val="auto"/>
                <w:sz w:val="15"/>
                <w:szCs w:val="21"/>
                <w:lang w:val="en-US" w:eastAsia="zh-CN"/>
              </w:rPr>
            </w:pPr>
            <w:r>
              <w:rPr>
                <w:rFonts w:hint="eastAsia" w:eastAsia="仿宋"/>
                <w:color w:val="auto"/>
                <w:sz w:val="15"/>
                <w:szCs w:val="21"/>
                <w:lang w:val="en-US" w:eastAsia="zh-CN"/>
              </w:rPr>
              <w:t>2714</w:t>
            </w:r>
          </w:p>
        </w:tc>
        <w:tc>
          <w:tcPr>
            <w:tcW w:w="866"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center"/>
              <w:textAlignment w:val="auto"/>
              <w:outlineLvl w:val="9"/>
              <w:rPr>
                <w:rFonts w:hint="eastAsia" w:eastAsia="仿宋"/>
                <w:color w:val="auto"/>
                <w:sz w:val="15"/>
                <w:szCs w:val="21"/>
                <w:lang w:val="en-US" w:eastAsia="zh-CN"/>
              </w:rPr>
            </w:pPr>
            <w:r>
              <w:rPr>
                <w:rFonts w:hint="eastAsia" w:eastAsia="仿宋"/>
                <w:color w:val="auto"/>
                <w:sz w:val="15"/>
                <w:szCs w:val="21"/>
              </w:rPr>
              <w:t>3046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78" w:type="dxa"/>
          <w:trHeight w:val="296" w:hRule="atLeast"/>
        </w:trPr>
        <w:tc>
          <w:tcPr>
            <w:tcW w:w="1161" w:type="dxa"/>
            <w:vMerge w:val="continue"/>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center"/>
              <w:textAlignment w:val="auto"/>
              <w:outlineLvl w:val="9"/>
              <w:rPr>
                <w:rFonts w:ascii="仿宋" w:hAnsi="仿宋" w:eastAsia="仿宋"/>
                <w:b/>
                <w:bCs/>
                <w:color w:val="000000"/>
                <w:sz w:val="15"/>
                <w:szCs w:val="21"/>
              </w:rPr>
            </w:pPr>
          </w:p>
        </w:tc>
        <w:tc>
          <w:tcPr>
            <w:tcW w:w="719"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center"/>
              <w:textAlignment w:val="auto"/>
              <w:outlineLvl w:val="9"/>
              <w:rPr>
                <w:rFonts w:ascii="仿宋" w:hAnsi="仿宋" w:eastAsia="仿宋"/>
                <w:color w:val="auto"/>
                <w:sz w:val="15"/>
                <w:szCs w:val="21"/>
              </w:rPr>
            </w:pPr>
            <w:r>
              <w:rPr>
                <w:rFonts w:hint="eastAsia" w:ascii="仿宋" w:hAnsi="仿宋" w:eastAsia="仿宋"/>
                <w:color w:val="auto"/>
                <w:sz w:val="15"/>
                <w:szCs w:val="21"/>
              </w:rPr>
              <w:t>其中</w:t>
            </w:r>
          </w:p>
        </w:tc>
        <w:tc>
          <w:tcPr>
            <w:tcW w:w="4242"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center"/>
              <w:textAlignment w:val="auto"/>
              <w:outlineLvl w:val="9"/>
              <w:rPr>
                <w:rFonts w:ascii="仿宋" w:hAnsi="仿宋" w:eastAsia="仿宋"/>
                <w:color w:val="auto"/>
                <w:sz w:val="15"/>
                <w:szCs w:val="21"/>
              </w:rPr>
            </w:pPr>
            <w:r>
              <w:rPr>
                <w:rFonts w:hint="eastAsia" w:ascii="仿宋" w:hAnsi="仿宋" w:eastAsia="仿宋"/>
                <w:color w:val="auto"/>
                <w:sz w:val="15"/>
                <w:szCs w:val="21"/>
              </w:rPr>
              <w:t>新能源巡游车（辆）</w:t>
            </w:r>
          </w:p>
        </w:tc>
        <w:tc>
          <w:tcPr>
            <w:tcW w:w="1134"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center"/>
              <w:textAlignment w:val="auto"/>
              <w:outlineLvl w:val="9"/>
              <w:rPr>
                <w:rFonts w:hint="eastAsia" w:eastAsia="仿宋"/>
                <w:color w:val="auto"/>
                <w:sz w:val="15"/>
                <w:szCs w:val="21"/>
                <w:lang w:val="en-US" w:eastAsia="zh-CN"/>
              </w:rPr>
            </w:pPr>
            <w:r>
              <w:rPr>
                <w:rFonts w:hint="eastAsia" w:eastAsia="仿宋"/>
                <w:color w:val="auto"/>
                <w:sz w:val="15"/>
                <w:szCs w:val="21"/>
                <w:lang w:val="en-US" w:eastAsia="zh-CN"/>
              </w:rPr>
              <w:t>310</w:t>
            </w:r>
          </w:p>
        </w:tc>
        <w:tc>
          <w:tcPr>
            <w:tcW w:w="866"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center"/>
              <w:textAlignment w:val="auto"/>
              <w:outlineLvl w:val="9"/>
              <w:rPr>
                <w:rFonts w:hint="eastAsia" w:eastAsia="仿宋"/>
                <w:color w:val="auto"/>
                <w:sz w:val="15"/>
                <w:szCs w:val="21"/>
              </w:rPr>
            </w:pPr>
            <w:r>
              <w:rPr>
                <w:rFonts w:hint="eastAsia" w:eastAsia="仿宋"/>
                <w:color w:val="auto"/>
                <w:sz w:val="15"/>
                <w:szCs w:val="21"/>
              </w:rPr>
              <w:t>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78" w:type="dxa"/>
          <w:trHeight w:val="296" w:hRule="atLeast"/>
        </w:trPr>
        <w:tc>
          <w:tcPr>
            <w:tcW w:w="1161" w:type="dxa"/>
            <w:vMerge w:val="continue"/>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center"/>
              <w:textAlignment w:val="auto"/>
              <w:outlineLvl w:val="9"/>
              <w:rPr>
                <w:rFonts w:ascii="仿宋" w:hAnsi="仿宋" w:eastAsia="仿宋"/>
                <w:b/>
                <w:bCs/>
                <w:color w:val="000000"/>
                <w:sz w:val="15"/>
                <w:szCs w:val="21"/>
              </w:rPr>
            </w:pPr>
          </w:p>
        </w:tc>
        <w:tc>
          <w:tcPr>
            <w:tcW w:w="4961" w:type="dxa"/>
            <w:gridSpan w:val="2"/>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center"/>
              <w:textAlignment w:val="auto"/>
              <w:outlineLvl w:val="9"/>
              <w:rPr>
                <w:rFonts w:ascii="仿宋" w:hAnsi="仿宋" w:eastAsia="仿宋"/>
                <w:color w:val="auto"/>
                <w:sz w:val="15"/>
                <w:szCs w:val="21"/>
              </w:rPr>
            </w:pPr>
            <w:r>
              <w:rPr>
                <w:rFonts w:hint="eastAsia" w:ascii="仿宋" w:hAnsi="仿宋" w:eastAsia="仿宋"/>
                <w:color w:val="auto"/>
                <w:sz w:val="15"/>
                <w:szCs w:val="21"/>
                <w:lang w:eastAsia="zh-CN"/>
              </w:rPr>
              <w:t>取得</w:t>
            </w:r>
            <w:r>
              <w:rPr>
                <w:rFonts w:hint="eastAsia" w:ascii="仿宋" w:hAnsi="仿宋" w:eastAsia="仿宋"/>
                <w:color w:val="auto"/>
                <w:sz w:val="15"/>
                <w:szCs w:val="21"/>
              </w:rPr>
              <w:t>巡游车驾驶员</w:t>
            </w:r>
            <w:r>
              <w:rPr>
                <w:rFonts w:hint="eastAsia" w:ascii="仿宋" w:hAnsi="仿宋" w:eastAsia="仿宋"/>
                <w:color w:val="auto"/>
                <w:sz w:val="15"/>
                <w:szCs w:val="21"/>
                <w:lang w:eastAsia="zh-CN"/>
              </w:rPr>
              <w:t>从业资格</w:t>
            </w:r>
            <w:r>
              <w:rPr>
                <w:rFonts w:hint="eastAsia" w:ascii="仿宋" w:hAnsi="仿宋" w:eastAsia="仿宋"/>
                <w:color w:val="auto"/>
                <w:sz w:val="15"/>
                <w:szCs w:val="21"/>
              </w:rPr>
              <w:t>（人）</w:t>
            </w:r>
          </w:p>
        </w:tc>
        <w:tc>
          <w:tcPr>
            <w:tcW w:w="1134"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center"/>
              <w:textAlignment w:val="auto"/>
              <w:outlineLvl w:val="9"/>
              <w:rPr>
                <w:rFonts w:hint="eastAsia" w:eastAsia="仿宋"/>
                <w:color w:val="auto"/>
                <w:sz w:val="15"/>
                <w:szCs w:val="21"/>
              </w:rPr>
            </w:pPr>
            <w:r>
              <w:rPr>
                <w:rFonts w:hint="eastAsia" w:eastAsia="仿宋"/>
                <w:color w:val="auto"/>
                <w:sz w:val="15"/>
                <w:szCs w:val="21"/>
              </w:rPr>
              <w:t>1</w:t>
            </w:r>
            <w:r>
              <w:rPr>
                <w:rFonts w:hint="eastAsia" w:eastAsia="仿宋"/>
                <w:color w:val="auto"/>
                <w:sz w:val="15"/>
                <w:szCs w:val="21"/>
                <w:lang w:val="en-US" w:eastAsia="zh-CN"/>
              </w:rPr>
              <w:t>2720</w:t>
            </w:r>
          </w:p>
        </w:tc>
        <w:tc>
          <w:tcPr>
            <w:tcW w:w="866"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center"/>
              <w:textAlignment w:val="auto"/>
              <w:outlineLvl w:val="9"/>
              <w:rPr>
                <w:rFonts w:hint="eastAsia" w:eastAsia="仿宋"/>
                <w:color w:val="auto"/>
                <w:sz w:val="15"/>
                <w:szCs w:val="21"/>
              </w:rPr>
            </w:pPr>
            <w:r>
              <w:rPr>
                <w:rFonts w:hint="eastAsia" w:eastAsia="仿宋"/>
                <w:color w:val="auto"/>
                <w:sz w:val="15"/>
                <w:szCs w:val="21"/>
              </w:rPr>
              <w:t>13010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78" w:type="dxa"/>
          <w:trHeight w:val="296" w:hRule="atLeast"/>
        </w:trPr>
        <w:tc>
          <w:tcPr>
            <w:tcW w:w="1161" w:type="dxa"/>
            <w:vMerge w:val="continue"/>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center"/>
              <w:textAlignment w:val="auto"/>
              <w:outlineLvl w:val="9"/>
              <w:rPr>
                <w:rFonts w:ascii="仿宋" w:hAnsi="仿宋" w:eastAsia="仿宋"/>
                <w:b/>
                <w:bCs/>
                <w:color w:val="000000"/>
                <w:sz w:val="15"/>
                <w:szCs w:val="21"/>
              </w:rPr>
            </w:pPr>
          </w:p>
        </w:tc>
        <w:tc>
          <w:tcPr>
            <w:tcW w:w="4961" w:type="dxa"/>
            <w:gridSpan w:val="2"/>
            <w:tcBorders>
              <w:top w:val="single" w:color="auto" w:sz="4"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center"/>
              <w:textAlignment w:val="auto"/>
              <w:outlineLvl w:val="9"/>
              <w:rPr>
                <w:rFonts w:hint="eastAsia" w:ascii="仿宋" w:hAnsi="仿宋" w:eastAsia="仿宋"/>
                <w:color w:val="auto"/>
                <w:sz w:val="15"/>
                <w:szCs w:val="21"/>
              </w:rPr>
            </w:pPr>
            <w:r>
              <w:rPr>
                <w:rFonts w:hint="eastAsia" w:ascii="仿宋" w:hAnsi="仿宋" w:eastAsia="仿宋"/>
                <w:color w:val="auto"/>
                <w:sz w:val="15"/>
                <w:szCs w:val="21"/>
              </w:rPr>
              <w:t>巡游车增减数量（±辆）</w:t>
            </w:r>
          </w:p>
        </w:tc>
        <w:tc>
          <w:tcPr>
            <w:tcW w:w="1134" w:type="dxa"/>
            <w:tcBorders>
              <w:top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center"/>
              <w:textAlignment w:val="auto"/>
              <w:outlineLvl w:val="9"/>
              <w:rPr>
                <w:rFonts w:hint="default" w:eastAsia="仿宋"/>
                <w:color w:val="auto"/>
                <w:sz w:val="15"/>
                <w:szCs w:val="21"/>
                <w:lang w:val="en-US" w:eastAsia="zh-CN"/>
              </w:rPr>
            </w:pPr>
            <w:r>
              <w:rPr>
                <w:rFonts w:hint="eastAsia" w:eastAsia="仿宋"/>
                <w:color w:val="auto"/>
                <w:sz w:val="15"/>
                <w:szCs w:val="21"/>
                <w:lang w:val="en-US" w:eastAsia="zh-CN"/>
              </w:rPr>
              <w:t>-332</w:t>
            </w:r>
          </w:p>
        </w:tc>
        <w:tc>
          <w:tcPr>
            <w:tcW w:w="866"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center"/>
              <w:textAlignment w:val="auto"/>
              <w:outlineLvl w:val="9"/>
              <w:rPr>
                <w:rFonts w:hint="eastAsia" w:eastAsia="仿宋"/>
                <w:color w:val="auto"/>
                <w:sz w:val="15"/>
                <w:szCs w:val="21"/>
                <w:lang w:val="en-US" w:eastAsia="zh-CN"/>
              </w:rPr>
            </w:pPr>
            <w:r>
              <w:rPr>
                <w:rFonts w:hint="eastAsia" w:eastAsia="仿宋"/>
                <w:color w:val="auto"/>
                <w:sz w:val="15"/>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1161" w:type="dxa"/>
            <w:vMerge w:val="continue"/>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center"/>
              <w:textAlignment w:val="auto"/>
              <w:outlineLvl w:val="9"/>
              <w:rPr>
                <w:rFonts w:ascii="仿宋" w:hAnsi="仿宋" w:eastAsia="仿宋"/>
                <w:b/>
                <w:bCs/>
                <w:color w:val="000000"/>
                <w:sz w:val="15"/>
                <w:szCs w:val="21"/>
              </w:rPr>
            </w:pPr>
          </w:p>
        </w:tc>
        <w:tc>
          <w:tcPr>
            <w:tcW w:w="6961" w:type="dxa"/>
            <w:gridSpan w:val="4"/>
            <w:tcBorders>
              <w:top w:val="nil"/>
              <w:bottom w:val="nil"/>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center"/>
              <w:textAlignment w:val="auto"/>
              <w:outlineLvl w:val="9"/>
              <w:rPr>
                <w:rFonts w:hint="eastAsia" w:ascii="仿宋" w:hAnsi="仿宋" w:eastAsia="仿宋"/>
                <w:b/>
                <w:bCs/>
                <w:color w:val="000000"/>
                <w:sz w:val="15"/>
                <w:szCs w:val="21"/>
                <w:lang w:eastAsia="zh-CN"/>
              </w:rPr>
            </w:pPr>
            <w:r>
              <w:rPr>
                <w:rFonts w:hint="eastAsia" w:ascii="仿宋" w:hAnsi="仿宋" w:eastAsia="仿宋"/>
                <w:b/>
                <w:bCs/>
                <w:color w:val="000000"/>
                <w:sz w:val="15"/>
                <w:szCs w:val="21"/>
                <w:lang w:eastAsia="zh-CN"/>
              </w:rPr>
              <w:t>网约车市场规模</w:t>
            </w:r>
          </w:p>
        </w:tc>
        <w:tc>
          <w:tcPr>
            <w:tcW w:w="978" w:type="dxa"/>
            <w:tcBorders>
              <w:top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center"/>
              <w:textAlignment w:val="auto"/>
              <w:outlineLvl w:val="9"/>
              <w:rPr>
                <w:rFonts w:hint="eastAsia" w:ascii="仿宋" w:hAnsi="仿宋" w:eastAsia="仿宋"/>
                <w:color w:val="000000"/>
                <w:sz w:val="15"/>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78" w:type="dxa"/>
          <w:trHeight w:val="296" w:hRule="atLeast"/>
        </w:trPr>
        <w:tc>
          <w:tcPr>
            <w:tcW w:w="1161" w:type="dxa"/>
            <w:vMerge w:val="continue"/>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center"/>
              <w:textAlignment w:val="auto"/>
              <w:outlineLvl w:val="9"/>
              <w:rPr>
                <w:rFonts w:ascii="仿宋" w:hAnsi="仿宋" w:eastAsia="仿宋"/>
                <w:b/>
                <w:bCs/>
                <w:color w:val="000000"/>
                <w:sz w:val="15"/>
                <w:szCs w:val="21"/>
              </w:rPr>
            </w:pPr>
          </w:p>
        </w:tc>
        <w:tc>
          <w:tcPr>
            <w:tcW w:w="4961" w:type="dxa"/>
            <w:gridSpan w:val="2"/>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center"/>
              <w:textAlignment w:val="auto"/>
              <w:outlineLvl w:val="9"/>
              <w:rPr>
                <w:rFonts w:ascii="仿宋" w:hAnsi="仿宋" w:eastAsia="仿宋"/>
                <w:color w:val="000000"/>
                <w:sz w:val="15"/>
                <w:szCs w:val="21"/>
              </w:rPr>
            </w:pPr>
            <w:r>
              <w:rPr>
                <w:rFonts w:hint="eastAsia" w:ascii="仿宋" w:hAnsi="仿宋" w:eastAsia="仿宋"/>
                <w:color w:val="000000"/>
                <w:sz w:val="15"/>
                <w:szCs w:val="21"/>
              </w:rPr>
              <w:t>网约车平台公司（家）</w:t>
            </w:r>
          </w:p>
        </w:tc>
        <w:tc>
          <w:tcPr>
            <w:tcW w:w="1134" w:type="dxa"/>
            <w:tcBorders>
              <w:top w:val="single" w:color="auto" w:sz="4" w:space="0"/>
              <w:bottom w:val="single" w:color="auto" w:sz="4" w:space="0"/>
            </w:tcBorders>
            <w:vAlign w:val="center"/>
          </w:tcPr>
          <w:p>
            <w:pPr>
              <w:widowControl/>
              <w:adjustRightInd w:val="0"/>
              <w:snapToGrid w:val="0"/>
              <w:jc w:val="center"/>
              <w:textAlignment w:val="center"/>
              <w:rPr>
                <w:rFonts w:hint="eastAsia" w:eastAsia="仿宋"/>
                <w:color w:val="auto"/>
                <w:sz w:val="15"/>
                <w:szCs w:val="21"/>
                <w:lang w:val="en-US" w:eastAsia="zh-CN"/>
              </w:rPr>
            </w:pPr>
            <w:r>
              <w:rPr>
                <w:rFonts w:hint="eastAsia" w:eastAsia="仿宋"/>
                <w:color w:val="auto"/>
                <w:sz w:val="15"/>
                <w:szCs w:val="21"/>
                <w:lang w:val="en-US" w:eastAsia="zh-CN"/>
              </w:rPr>
              <w:t>21</w:t>
            </w:r>
          </w:p>
        </w:tc>
        <w:tc>
          <w:tcPr>
            <w:tcW w:w="866"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center"/>
              <w:textAlignment w:val="auto"/>
              <w:outlineLvl w:val="9"/>
              <w:rPr>
                <w:rFonts w:ascii="仿宋" w:hAnsi="仿宋" w:eastAsia="仿宋"/>
                <w:color w:val="000000"/>
                <w:sz w:val="15"/>
                <w:szCs w:val="21"/>
              </w:rPr>
            </w:pPr>
            <w:r>
              <w:rPr>
                <w:rFonts w:hint="eastAsia" w:eastAsia="仿宋"/>
                <w:color w:val="auto"/>
                <w:sz w:val="15"/>
                <w:szCs w:val="21"/>
              </w:rPr>
              <w:t>1</w:t>
            </w:r>
            <w:r>
              <w:rPr>
                <w:rFonts w:hint="eastAsia" w:eastAsia="仿宋"/>
                <w:color w:val="auto"/>
                <w:sz w:val="15"/>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78" w:type="dxa"/>
          <w:trHeight w:val="296" w:hRule="atLeast"/>
        </w:trPr>
        <w:tc>
          <w:tcPr>
            <w:tcW w:w="1161" w:type="dxa"/>
            <w:vMerge w:val="continue"/>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center"/>
              <w:textAlignment w:val="auto"/>
              <w:outlineLvl w:val="9"/>
              <w:rPr>
                <w:rFonts w:ascii="仿宋" w:hAnsi="仿宋" w:eastAsia="仿宋"/>
                <w:b/>
                <w:bCs/>
                <w:color w:val="000000"/>
                <w:sz w:val="15"/>
                <w:szCs w:val="21"/>
              </w:rPr>
            </w:pPr>
          </w:p>
        </w:tc>
        <w:tc>
          <w:tcPr>
            <w:tcW w:w="4961" w:type="dxa"/>
            <w:gridSpan w:val="2"/>
            <w:tcBorders>
              <w:top w:val="single" w:color="auto" w:sz="4"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center"/>
              <w:textAlignment w:val="auto"/>
              <w:outlineLvl w:val="9"/>
              <w:rPr>
                <w:rFonts w:ascii="仿宋" w:hAnsi="仿宋" w:eastAsia="仿宋"/>
                <w:color w:val="000000"/>
                <w:sz w:val="15"/>
                <w:szCs w:val="21"/>
              </w:rPr>
            </w:pPr>
            <w:r>
              <w:rPr>
                <w:rFonts w:hint="eastAsia" w:ascii="仿宋" w:hAnsi="仿宋" w:eastAsia="仿宋"/>
                <w:color w:val="000000"/>
                <w:sz w:val="15"/>
                <w:szCs w:val="21"/>
              </w:rPr>
              <w:t>网约车（辆）</w:t>
            </w:r>
          </w:p>
        </w:tc>
        <w:tc>
          <w:tcPr>
            <w:tcW w:w="1134" w:type="dxa"/>
            <w:tcBorders>
              <w:top w:val="single" w:color="auto" w:sz="4" w:space="0"/>
              <w:bottom w:val="single" w:color="auto" w:sz="4" w:space="0"/>
            </w:tcBorders>
            <w:shd w:val="clear" w:color="auto" w:fill="FFFFFF"/>
            <w:vAlign w:val="center"/>
          </w:tcPr>
          <w:p>
            <w:pPr>
              <w:widowControl/>
              <w:adjustRightInd w:val="0"/>
              <w:snapToGrid w:val="0"/>
              <w:jc w:val="center"/>
              <w:textAlignment w:val="center"/>
              <w:rPr>
                <w:rFonts w:hint="eastAsia" w:eastAsia="仿宋"/>
                <w:color w:val="auto"/>
                <w:sz w:val="15"/>
                <w:szCs w:val="21"/>
                <w:lang w:val="en-US" w:eastAsia="zh-CN"/>
              </w:rPr>
            </w:pPr>
            <w:r>
              <w:rPr>
                <w:rFonts w:hint="eastAsia" w:eastAsia="仿宋"/>
                <w:color w:val="auto"/>
                <w:sz w:val="15"/>
                <w:szCs w:val="21"/>
                <w:lang w:val="en-US" w:eastAsia="zh-CN"/>
              </w:rPr>
              <w:t>12060</w:t>
            </w:r>
          </w:p>
        </w:tc>
        <w:tc>
          <w:tcPr>
            <w:tcW w:w="866" w:type="dxa"/>
            <w:tcBorders>
              <w:top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center"/>
              <w:textAlignment w:val="auto"/>
              <w:outlineLvl w:val="9"/>
              <w:rPr>
                <w:rFonts w:ascii="仿宋" w:hAnsi="仿宋" w:eastAsia="仿宋"/>
                <w:b/>
                <w:bCs/>
                <w:color w:val="000000"/>
                <w:sz w:val="15"/>
                <w:szCs w:val="21"/>
              </w:rPr>
            </w:pPr>
            <w:r>
              <w:rPr>
                <w:rFonts w:hint="eastAsia" w:eastAsia="仿宋"/>
                <w:color w:val="auto"/>
                <w:sz w:val="15"/>
                <w:szCs w:val="21"/>
              </w:rPr>
              <w:t>10</w:t>
            </w:r>
            <w:r>
              <w:rPr>
                <w:rFonts w:hint="eastAsia" w:eastAsia="仿宋"/>
                <w:color w:val="auto"/>
                <w:sz w:val="15"/>
                <w:szCs w:val="21"/>
                <w:lang w:val="en-US" w:eastAsia="zh-CN"/>
              </w:rPr>
              <w:t>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78" w:type="dxa"/>
          <w:trHeight w:val="296" w:hRule="atLeast"/>
        </w:trPr>
        <w:tc>
          <w:tcPr>
            <w:tcW w:w="1161" w:type="dxa"/>
            <w:vMerge w:val="continue"/>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center"/>
              <w:textAlignment w:val="auto"/>
              <w:outlineLvl w:val="9"/>
              <w:rPr>
                <w:rFonts w:ascii="仿宋" w:hAnsi="仿宋" w:eastAsia="仿宋"/>
                <w:b/>
                <w:bCs/>
                <w:color w:val="000000"/>
                <w:sz w:val="15"/>
                <w:szCs w:val="21"/>
              </w:rPr>
            </w:pPr>
          </w:p>
        </w:tc>
        <w:tc>
          <w:tcPr>
            <w:tcW w:w="719" w:type="dxa"/>
            <w:tcBorders>
              <w:top w:val="single" w:color="auto" w:sz="4"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center"/>
              <w:textAlignment w:val="auto"/>
              <w:outlineLvl w:val="9"/>
              <w:rPr>
                <w:rFonts w:ascii="仿宋" w:hAnsi="仿宋" w:eastAsia="仿宋"/>
                <w:color w:val="000000"/>
                <w:sz w:val="15"/>
                <w:szCs w:val="21"/>
              </w:rPr>
            </w:pPr>
            <w:r>
              <w:rPr>
                <w:rFonts w:hint="eastAsia" w:ascii="仿宋" w:hAnsi="仿宋" w:eastAsia="仿宋"/>
                <w:color w:val="000000"/>
                <w:sz w:val="15"/>
                <w:szCs w:val="21"/>
              </w:rPr>
              <w:t>其中</w:t>
            </w:r>
          </w:p>
        </w:tc>
        <w:tc>
          <w:tcPr>
            <w:tcW w:w="4242" w:type="dxa"/>
            <w:tcBorders>
              <w:top w:val="single" w:color="auto" w:sz="4"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center"/>
              <w:textAlignment w:val="auto"/>
              <w:outlineLvl w:val="9"/>
              <w:rPr>
                <w:rFonts w:ascii="仿宋" w:hAnsi="仿宋" w:eastAsia="仿宋"/>
                <w:color w:val="000000"/>
                <w:sz w:val="15"/>
                <w:szCs w:val="21"/>
              </w:rPr>
            </w:pPr>
            <w:r>
              <w:rPr>
                <w:rFonts w:hint="eastAsia" w:ascii="仿宋" w:hAnsi="仿宋" w:eastAsia="仿宋"/>
                <w:color w:val="000000"/>
                <w:sz w:val="15"/>
                <w:szCs w:val="21"/>
              </w:rPr>
              <w:t>新能源网约车（辆）</w:t>
            </w:r>
          </w:p>
        </w:tc>
        <w:tc>
          <w:tcPr>
            <w:tcW w:w="1134" w:type="dxa"/>
            <w:tcBorders>
              <w:top w:val="single" w:color="auto" w:sz="4" w:space="0"/>
              <w:bottom w:val="single" w:color="auto" w:sz="4" w:space="0"/>
            </w:tcBorders>
            <w:shd w:val="clear" w:color="auto" w:fill="FFFFFF"/>
            <w:vAlign w:val="center"/>
          </w:tcPr>
          <w:p>
            <w:pPr>
              <w:widowControl/>
              <w:adjustRightInd w:val="0"/>
              <w:snapToGrid w:val="0"/>
              <w:jc w:val="center"/>
              <w:textAlignment w:val="center"/>
              <w:rPr>
                <w:rFonts w:hint="eastAsia" w:eastAsia="仿宋"/>
                <w:color w:val="auto"/>
                <w:sz w:val="15"/>
                <w:szCs w:val="21"/>
                <w:lang w:val="en-US" w:eastAsia="zh-CN"/>
              </w:rPr>
            </w:pPr>
            <w:r>
              <w:rPr>
                <w:rFonts w:hint="eastAsia" w:eastAsia="仿宋"/>
                <w:color w:val="auto"/>
                <w:sz w:val="15"/>
                <w:szCs w:val="21"/>
                <w:lang w:val="en-US" w:eastAsia="zh-CN"/>
              </w:rPr>
              <w:t>6623</w:t>
            </w:r>
          </w:p>
        </w:tc>
        <w:tc>
          <w:tcPr>
            <w:tcW w:w="866" w:type="dxa"/>
            <w:tcBorders>
              <w:top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center"/>
              <w:textAlignment w:val="auto"/>
              <w:outlineLvl w:val="9"/>
              <w:rPr>
                <w:rFonts w:ascii="仿宋" w:hAnsi="仿宋" w:eastAsia="仿宋"/>
                <w:b/>
                <w:bCs/>
                <w:color w:val="000000"/>
                <w:sz w:val="15"/>
                <w:szCs w:val="21"/>
              </w:rPr>
            </w:pPr>
            <w:r>
              <w:rPr>
                <w:rFonts w:hint="eastAsia" w:eastAsia="仿宋"/>
                <w:color w:val="auto"/>
                <w:sz w:val="15"/>
                <w:szCs w:val="21"/>
                <w:lang w:val="en-US" w:eastAsia="zh-CN"/>
              </w:rPr>
              <w:t>5208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78" w:type="dxa"/>
          <w:trHeight w:val="296" w:hRule="atLeast"/>
        </w:trPr>
        <w:tc>
          <w:tcPr>
            <w:tcW w:w="1161" w:type="dxa"/>
            <w:vMerge w:val="continue"/>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center"/>
              <w:textAlignment w:val="auto"/>
              <w:outlineLvl w:val="9"/>
              <w:rPr>
                <w:rFonts w:ascii="仿宋" w:hAnsi="仿宋" w:eastAsia="仿宋"/>
                <w:b/>
                <w:bCs/>
                <w:color w:val="000000"/>
                <w:sz w:val="15"/>
                <w:szCs w:val="21"/>
              </w:rPr>
            </w:pPr>
          </w:p>
        </w:tc>
        <w:tc>
          <w:tcPr>
            <w:tcW w:w="4961" w:type="dxa"/>
            <w:gridSpan w:val="2"/>
            <w:tcBorders>
              <w:top w:val="single" w:color="auto" w:sz="4"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center"/>
              <w:textAlignment w:val="auto"/>
              <w:outlineLvl w:val="9"/>
              <w:rPr>
                <w:rFonts w:ascii="仿宋" w:hAnsi="仿宋" w:eastAsia="仿宋"/>
                <w:color w:val="000000"/>
                <w:sz w:val="15"/>
                <w:szCs w:val="21"/>
              </w:rPr>
            </w:pPr>
            <w:r>
              <w:rPr>
                <w:rFonts w:hint="eastAsia" w:ascii="仿宋" w:hAnsi="仿宋" w:eastAsia="仿宋"/>
                <w:color w:val="000000"/>
                <w:sz w:val="15"/>
                <w:szCs w:val="21"/>
                <w:lang w:eastAsia="zh-CN"/>
              </w:rPr>
              <w:t>取得</w:t>
            </w:r>
            <w:r>
              <w:rPr>
                <w:rFonts w:hint="eastAsia" w:ascii="仿宋" w:hAnsi="仿宋" w:eastAsia="仿宋"/>
                <w:color w:val="000000"/>
                <w:sz w:val="15"/>
                <w:szCs w:val="21"/>
              </w:rPr>
              <w:t>网约车驾驶员</w:t>
            </w:r>
            <w:r>
              <w:rPr>
                <w:rFonts w:hint="eastAsia" w:ascii="仿宋" w:hAnsi="仿宋" w:eastAsia="仿宋"/>
                <w:color w:val="000000"/>
                <w:sz w:val="15"/>
                <w:szCs w:val="21"/>
                <w:lang w:eastAsia="zh-CN"/>
              </w:rPr>
              <w:t>从业资格</w:t>
            </w:r>
            <w:r>
              <w:rPr>
                <w:rFonts w:hint="eastAsia" w:ascii="仿宋" w:hAnsi="仿宋" w:eastAsia="仿宋"/>
                <w:color w:val="000000"/>
                <w:sz w:val="15"/>
                <w:szCs w:val="21"/>
              </w:rPr>
              <w:t>（人）</w:t>
            </w:r>
          </w:p>
        </w:tc>
        <w:tc>
          <w:tcPr>
            <w:tcW w:w="1134" w:type="dxa"/>
            <w:tcBorders>
              <w:top w:val="single" w:color="auto" w:sz="4" w:space="0"/>
              <w:bottom w:val="single" w:color="auto" w:sz="4" w:space="0"/>
            </w:tcBorders>
            <w:shd w:val="clear" w:color="auto" w:fill="FFFFFF"/>
            <w:vAlign w:val="center"/>
          </w:tcPr>
          <w:p>
            <w:pPr>
              <w:widowControl/>
              <w:adjustRightInd w:val="0"/>
              <w:snapToGrid w:val="0"/>
              <w:jc w:val="center"/>
              <w:textAlignment w:val="center"/>
              <w:rPr>
                <w:rFonts w:hint="eastAsia" w:eastAsia="仿宋"/>
                <w:color w:val="auto"/>
                <w:sz w:val="15"/>
                <w:szCs w:val="21"/>
                <w:lang w:val="en-US" w:eastAsia="zh-CN"/>
              </w:rPr>
            </w:pPr>
            <w:r>
              <w:rPr>
                <w:rFonts w:hint="eastAsia" w:eastAsia="仿宋"/>
                <w:color w:val="auto"/>
                <w:sz w:val="15"/>
                <w:szCs w:val="21"/>
                <w:lang w:val="en-US" w:eastAsia="zh-CN"/>
              </w:rPr>
              <w:t>50753</w:t>
            </w:r>
          </w:p>
        </w:tc>
        <w:tc>
          <w:tcPr>
            <w:tcW w:w="866" w:type="dxa"/>
            <w:tcBorders>
              <w:top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center"/>
              <w:textAlignment w:val="auto"/>
              <w:outlineLvl w:val="9"/>
              <w:rPr>
                <w:rFonts w:ascii="仿宋" w:hAnsi="仿宋" w:eastAsia="仿宋"/>
                <w:b/>
                <w:bCs/>
                <w:color w:val="000000"/>
                <w:sz w:val="15"/>
                <w:szCs w:val="21"/>
              </w:rPr>
            </w:pPr>
            <w:r>
              <w:rPr>
                <w:rFonts w:hint="eastAsia" w:eastAsia="仿宋"/>
                <w:color w:val="auto"/>
                <w:sz w:val="15"/>
                <w:szCs w:val="21"/>
              </w:rPr>
              <w:t>4</w:t>
            </w:r>
            <w:r>
              <w:rPr>
                <w:rFonts w:hint="eastAsia" w:eastAsia="仿宋"/>
                <w:color w:val="auto"/>
                <w:sz w:val="15"/>
                <w:szCs w:val="21"/>
                <w:lang w:val="en-US" w:eastAsia="zh-CN"/>
              </w:rPr>
              <w:t>6582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78" w:type="dxa"/>
          <w:trHeight w:val="296" w:hRule="atLeast"/>
        </w:trPr>
        <w:tc>
          <w:tcPr>
            <w:tcW w:w="1161" w:type="dxa"/>
            <w:vMerge w:val="continue"/>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center"/>
              <w:textAlignment w:val="auto"/>
              <w:outlineLvl w:val="9"/>
              <w:rPr>
                <w:rFonts w:ascii="仿宋" w:hAnsi="仿宋" w:eastAsia="仿宋"/>
                <w:b/>
                <w:bCs/>
                <w:color w:val="000000"/>
                <w:sz w:val="15"/>
                <w:szCs w:val="21"/>
              </w:rPr>
            </w:pPr>
          </w:p>
        </w:tc>
        <w:tc>
          <w:tcPr>
            <w:tcW w:w="4961" w:type="dxa"/>
            <w:gridSpan w:val="2"/>
            <w:tcBorders>
              <w:top w:val="single" w:color="auto" w:sz="4"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center"/>
              <w:textAlignment w:val="auto"/>
              <w:outlineLvl w:val="9"/>
              <w:rPr>
                <w:rFonts w:ascii="仿宋" w:hAnsi="仿宋" w:eastAsia="仿宋"/>
                <w:color w:val="000000"/>
                <w:sz w:val="15"/>
                <w:szCs w:val="21"/>
              </w:rPr>
            </w:pPr>
            <w:r>
              <w:rPr>
                <w:rFonts w:hint="eastAsia" w:ascii="仿宋" w:hAnsi="仿宋" w:eastAsia="仿宋"/>
                <w:color w:val="000000"/>
                <w:sz w:val="15"/>
                <w:szCs w:val="21"/>
              </w:rPr>
              <w:t>网约车增减数量（±辆）</w:t>
            </w:r>
          </w:p>
        </w:tc>
        <w:tc>
          <w:tcPr>
            <w:tcW w:w="1134" w:type="dxa"/>
            <w:tcBorders>
              <w:top w:val="single" w:color="auto" w:sz="4" w:space="0"/>
              <w:bottom w:val="single" w:color="auto" w:sz="4" w:space="0"/>
            </w:tcBorders>
            <w:shd w:val="clear" w:color="auto" w:fill="FFFFFF"/>
            <w:vAlign w:val="center"/>
          </w:tcPr>
          <w:p>
            <w:pPr>
              <w:widowControl/>
              <w:adjustRightInd w:val="0"/>
              <w:snapToGrid w:val="0"/>
              <w:jc w:val="center"/>
              <w:textAlignment w:val="center"/>
              <w:rPr>
                <w:rFonts w:hint="eastAsia" w:eastAsia="仿宋"/>
                <w:color w:val="auto"/>
                <w:sz w:val="15"/>
                <w:szCs w:val="21"/>
                <w:lang w:val="en-US" w:eastAsia="zh-CN"/>
              </w:rPr>
            </w:pPr>
            <w:r>
              <w:rPr>
                <w:rFonts w:hint="eastAsia" w:eastAsia="仿宋"/>
                <w:color w:val="auto"/>
                <w:sz w:val="15"/>
                <w:szCs w:val="21"/>
                <w:lang w:val="en-US" w:eastAsia="zh-CN"/>
              </w:rPr>
              <w:t>1344</w:t>
            </w:r>
          </w:p>
        </w:tc>
        <w:tc>
          <w:tcPr>
            <w:tcW w:w="866" w:type="dxa"/>
            <w:tcBorders>
              <w:top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center"/>
              <w:textAlignment w:val="auto"/>
              <w:outlineLvl w:val="9"/>
              <w:rPr>
                <w:rFonts w:ascii="仿宋" w:hAnsi="仿宋" w:eastAsia="仿宋"/>
                <w:b/>
                <w:bCs/>
                <w:color w:val="000000"/>
                <w:sz w:val="15"/>
                <w:szCs w:val="21"/>
              </w:rPr>
            </w:pPr>
            <w:r>
              <w:rPr>
                <w:rFonts w:hint="eastAsia" w:eastAsia="仿宋"/>
                <w:color w:val="auto"/>
                <w:sz w:val="15"/>
                <w:szCs w:val="21"/>
                <w:lang w:val="en-US" w:eastAsia="zh-CN"/>
              </w:rPr>
              <w:t>1441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78" w:type="dxa"/>
          <w:trHeight w:val="296" w:hRule="atLeast"/>
        </w:trPr>
        <w:tc>
          <w:tcPr>
            <w:tcW w:w="1161" w:type="dxa"/>
            <w:vMerge w:val="continue"/>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center"/>
              <w:textAlignment w:val="auto"/>
              <w:outlineLvl w:val="9"/>
              <w:rPr>
                <w:rFonts w:ascii="仿宋" w:hAnsi="仿宋" w:eastAsia="仿宋"/>
                <w:b/>
                <w:bCs/>
                <w:color w:val="000000"/>
                <w:sz w:val="15"/>
                <w:szCs w:val="21"/>
              </w:rPr>
            </w:pPr>
          </w:p>
        </w:tc>
        <w:tc>
          <w:tcPr>
            <w:tcW w:w="4961" w:type="dxa"/>
            <w:gridSpan w:val="2"/>
            <w:tcBorders>
              <w:top w:val="single" w:color="auto" w:sz="4" w:space="0"/>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center"/>
              <w:textAlignment w:val="auto"/>
              <w:outlineLvl w:val="9"/>
              <w:rPr>
                <w:rFonts w:ascii="仿宋" w:hAnsi="仿宋" w:eastAsia="仿宋"/>
                <w:color w:val="000000"/>
                <w:sz w:val="15"/>
                <w:szCs w:val="21"/>
              </w:rPr>
            </w:pPr>
            <w:r>
              <w:rPr>
                <w:rFonts w:hint="eastAsia" w:ascii="仿宋" w:hAnsi="仿宋" w:eastAsia="仿宋"/>
                <w:color w:val="000000"/>
                <w:sz w:val="15"/>
                <w:szCs w:val="21"/>
                <w:lang w:eastAsia="zh-CN"/>
              </w:rPr>
              <w:t>取得</w:t>
            </w:r>
            <w:r>
              <w:rPr>
                <w:rFonts w:hint="eastAsia" w:ascii="仿宋" w:hAnsi="仿宋" w:eastAsia="仿宋"/>
                <w:color w:val="000000"/>
                <w:sz w:val="15"/>
                <w:szCs w:val="21"/>
              </w:rPr>
              <w:t>网约车驾驶员</w:t>
            </w:r>
            <w:r>
              <w:rPr>
                <w:rFonts w:hint="eastAsia" w:ascii="仿宋" w:hAnsi="仿宋" w:eastAsia="仿宋"/>
                <w:color w:val="000000"/>
                <w:sz w:val="15"/>
                <w:szCs w:val="21"/>
                <w:lang w:eastAsia="zh-CN"/>
              </w:rPr>
              <w:t>从业资格</w:t>
            </w:r>
            <w:r>
              <w:rPr>
                <w:rFonts w:hint="eastAsia" w:ascii="仿宋" w:hAnsi="仿宋" w:eastAsia="仿宋"/>
                <w:color w:val="000000"/>
                <w:sz w:val="15"/>
                <w:szCs w:val="21"/>
              </w:rPr>
              <w:t>增减数量（±人）</w:t>
            </w:r>
          </w:p>
        </w:tc>
        <w:tc>
          <w:tcPr>
            <w:tcW w:w="1134" w:type="dxa"/>
            <w:tcBorders>
              <w:top w:val="single" w:color="auto" w:sz="4" w:space="0"/>
              <w:bottom w:val="single" w:color="auto" w:sz="4" w:space="0"/>
            </w:tcBorders>
            <w:shd w:val="clear" w:color="auto" w:fill="FFFFFF"/>
            <w:vAlign w:val="center"/>
          </w:tcPr>
          <w:p>
            <w:pPr>
              <w:widowControl/>
              <w:adjustRightInd w:val="0"/>
              <w:snapToGrid w:val="0"/>
              <w:jc w:val="center"/>
              <w:textAlignment w:val="center"/>
              <w:rPr>
                <w:rFonts w:hint="eastAsia" w:eastAsia="仿宋"/>
                <w:color w:val="auto"/>
                <w:sz w:val="15"/>
                <w:szCs w:val="21"/>
                <w:lang w:val="en-US" w:eastAsia="zh-CN"/>
              </w:rPr>
            </w:pPr>
            <w:r>
              <w:rPr>
                <w:rFonts w:hint="eastAsia" w:eastAsia="仿宋"/>
                <w:color w:val="auto"/>
                <w:sz w:val="15"/>
                <w:szCs w:val="21"/>
                <w:lang w:val="en-US" w:eastAsia="zh-CN"/>
              </w:rPr>
              <w:t>4171</w:t>
            </w:r>
          </w:p>
        </w:tc>
        <w:tc>
          <w:tcPr>
            <w:tcW w:w="866" w:type="dxa"/>
            <w:tcBorders>
              <w:top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center"/>
              <w:textAlignment w:val="auto"/>
              <w:outlineLvl w:val="9"/>
              <w:rPr>
                <w:rFonts w:ascii="仿宋" w:hAnsi="仿宋" w:eastAsia="仿宋"/>
                <w:b/>
                <w:bCs/>
                <w:color w:val="000000"/>
                <w:sz w:val="15"/>
                <w:szCs w:val="21"/>
              </w:rPr>
            </w:pPr>
            <w:r>
              <w:rPr>
                <w:rFonts w:hint="eastAsia" w:eastAsia="仿宋"/>
                <w:color w:val="auto"/>
                <w:sz w:val="15"/>
                <w:szCs w:val="21"/>
                <w:lang w:val="en-US" w:eastAsia="zh-CN"/>
              </w:rPr>
              <w:t>9856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161" w:type="dxa"/>
            <w:vMerge w:val="restart"/>
            <w:tcBorders>
              <w:top w:val="single" w:color="auto" w:sz="4"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center"/>
              <w:textAlignment w:val="auto"/>
              <w:outlineLvl w:val="9"/>
              <w:rPr>
                <w:rFonts w:ascii="仿宋" w:hAnsi="仿宋" w:eastAsia="仿宋"/>
                <w:b/>
                <w:bCs/>
                <w:color w:val="000000"/>
                <w:sz w:val="15"/>
                <w:szCs w:val="21"/>
              </w:rPr>
            </w:pPr>
            <w:r>
              <w:rPr>
                <w:rFonts w:hint="eastAsia" w:ascii="仿宋" w:hAnsi="仿宋" w:eastAsia="仿宋"/>
                <w:b/>
                <w:bCs/>
                <w:color w:val="000000"/>
                <w:sz w:val="15"/>
                <w:szCs w:val="21"/>
              </w:rPr>
              <w:t>市场</w:t>
            </w:r>
          </w:p>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center"/>
              <w:textAlignment w:val="auto"/>
              <w:outlineLvl w:val="9"/>
              <w:rPr>
                <w:rFonts w:ascii="仿宋" w:hAnsi="仿宋" w:eastAsia="仿宋"/>
                <w:b/>
                <w:bCs/>
                <w:color w:val="000000"/>
                <w:sz w:val="15"/>
                <w:szCs w:val="21"/>
              </w:rPr>
            </w:pPr>
            <w:r>
              <w:rPr>
                <w:rFonts w:hint="eastAsia" w:ascii="仿宋" w:hAnsi="仿宋" w:eastAsia="仿宋"/>
                <w:b/>
                <w:bCs/>
                <w:color w:val="000000"/>
                <w:sz w:val="15"/>
                <w:szCs w:val="21"/>
              </w:rPr>
              <w:t>运营</w:t>
            </w:r>
          </w:p>
        </w:tc>
        <w:tc>
          <w:tcPr>
            <w:tcW w:w="6961" w:type="dxa"/>
            <w:gridSpan w:val="4"/>
            <w:tcBorders>
              <w:top w:val="nil"/>
              <w:left w:val="single" w:color="auto" w:sz="6" w:space="0"/>
              <w:bottom w:val="nil"/>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center"/>
              <w:textAlignment w:val="auto"/>
              <w:outlineLvl w:val="9"/>
              <w:rPr>
                <w:rFonts w:hint="eastAsia" w:ascii="仿宋" w:hAnsi="仿宋" w:eastAsia="仿宋"/>
                <w:b/>
                <w:bCs/>
                <w:color w:val="000000"/>
                <w:sz w:val="15"/>
                <w:szCs w:val="21"/>
                <w:lang w:eastAsia="zh-CN"/>
              </w:rPr>
            </w:pPr>
            <w:r>
              <w:rPr>
                <w:rFonts w:hint="eastAsia" w:ascii="仿宋" w:hAnsi="仿宋" w:eastAsia="仿宋"/>
                <w:b/>
                <w:bCs/>
                <w:color w:val="000000"/>
                <w:sz w:val="15"/>
                <w:szCs w:val="21"/>
                <w:lang w:eastAsia="zh-CN"/>
              </w:rPr>
              <w:t>巡游车市场运营</w:t>
            </w:r>
          </w:p>
        </w:tc>
        <w:tc>
          <w:tcPr>
            <w:tcW w:w="978" w:type="dxa"/>
            <w:tcBorders>
              <w:top w:val="nil"/>
              <w:left w:val="single" w:color="auto" w:sz="4" w:space="0"/>
              <w:bottom w:val="nil"/>
              <w:right w:val="nil"/>
            </w:tcBorders>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center"/>
              <w:textAlignment w:val="auto"/>
              <w:outlineLvl w:val="9"/>
              <w:rPr>
                <w:rFonts w:hint="eastAsia" w:ascii="仿宋" w:hAnsi="仿宋" w:eastAsia="仿宋"/>
                <w:b/>
                <w:bCs/>
                <w:color w:val="000000"/>
                <w:sz w:val="15"/>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78" w:type="dxa"/>
          <w:trHeight w:val="317" w:hRule="atLeast"/>
        </w:trPr>
        <w:tc>
          <w:tcPr>
            <w:tcW w:w="1161" w:type="dxa"/>
            <w:vMerge w:val="continue"/>
            <w:tcBorders>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center"/>
              <w:textAlignment w:val="auto"/>
              <w:outlineLvl w:val="9"/>
              <w:rPr>
                <w:rFonts w:ascii="仿宋" w:hAnsi="仿宋" w:eastAsia="仿宋"/>
                <w:b/>
                <w:bCs/>
                <w:color w:val="000000"/>
                <w:sz w:val="15"/>
                <w:szCs w:val="21"/>
              </w:rPr>
            </w:pPr>
          </w:p>
        </w:tc>
        <w:tc>
          <w:tcPr>
            <w:tcW w:w="4961" w:type="dxa"/>
            <w:gridSpan w:val="2"/>
            <w:tcBorders>
              <w:top w:val="single" w:color="auto" w:sz="4" w:space="0"/>
              <w:left w:val="single" w:color="auto" w:sz="6" w:space="0"/>
              <w:bottom w:val="single" w:color="auto" w:sz="4"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center"/>
              <w:textAlignment w:val="auto"/>
              <w:outlineLvl w:val="9"/>
              <w:rPr>
                <w:rFonts w:ascii="仿宋" w:hAnsi="仿宋" w:eastAsia="仿宋"/>
                <w:color w:val="auto"/>
                <w:sz w:val="15"/>
                <w:szCs w:val="21"/>
              </w:rPr>
            </w:pPr>
            <w:r>
              <w:rPr>
                <w:rFonts w:hint="eastAsia" w:ascii="仿宋" w:hAnsi="仿宋" w:eastAsia="仿宋"/>
                <w:color w:val="auto"/>
                <w:sz w:val="15"/>
                <w:szCs w:val="21"/>
              </w:rPr>
              <w:t>巡游车单车日均载客次数（次）</w:t>
            </w:r>
          </w:p>
        </w:tc>
        <w:tc>
          <w:tcPr>
            <w:tcW w:w="1134" w:type="dxa"/>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center"/>
              <w:textAlignment w:val="auto"/>
              <w:outlineLvl w:val="9"/>
              <w:rPr>
                <w:rFonts w:hint="eastAsia" w:eastAsia="仿宋"/>
                <w:color w:val="auto"/>
                <w:sz w:val="15"/>
                <w:szCs w:val="21"/>
                <w:lang w:val="en-US" w:eastAsia="zh-CN"/>
              </w:rPr>
            </w:pPr>
            <w:r>
              <w:rPr>
                <w:rFonts w:hint="eastAsia" w:eastAsia="仿宋"/>
                <w:color w:val="auto"/>
                <w:sz w:val="15"/>
                <w:szCs w:val="21"/>
                <w:lang w:val="en-US" w:eastAsia="zh-CN"/>
              </w:rPr>
              <w:t xml:space="preserve">15.08 </w:t>
            </w:r>
          </w:p>
        </w:tc>
        <w:tc>
          <w:tcPr>
            <w:tcW w:w="866" w:type="dxa"/>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center"/>
              <w:textAlignment w:val="auto"/>
              <w:outlineLvl w:val="9"/>
              <w:rPr>
                <w:rFonts w:ascii="仿宋" w:hAnsi="仿宋" w:eastAsia="仿宋"/>
                <w:b/>
                <w:bCs/>
                <w:color w:val="FF0000"/>
                <w:sz w:val="15"/>
                <w:szCs w:val="21"/>
              </w:rPr>
            </w:pPr>
            <w:r>
              <w:rPr>
                <w:rFonts w:hint="eastAsia" w:eastAsia="仿宋"/>
                <w:color w:val="auto"/>
                <w:sz w:val="15"/>
                <w:szCs w:val="21"/>
                <w:lang w:val="en-US" w:eastAsia="zh-CN"/>
              </w:rPr>
              <w:t>18.26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78" w:type="dxa"/>
          <w:trHeight w:val="301" w:hRule="atLeast"/>
        </w:trPr>
        <w:tc>
          <w:tcPr>
            <w:tcW w:w="1161" w:type="dxa"/>
            <w:vMerge w:val="continue"/>
            <w:tcBorders>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center"/>
              <w:textAlignment w:val="auto"/>
              <w:outlineLvl w:val="9"/>
              <w:rPr>
                <w:rFonts w:ascii="仿宋" w:hAnsi="仿宋" w:eastAsia="仿宋"/>
                <w:b/>
                <w:bCs/>
                <w:color w:val="000000"/>
                <w:sz w:val="15"/>
                <w:szCs w:val="21"/>
              </w:rPr>
            </w:pPr>
          </w:p>
        </w:tc>
        <w:tc>
          <w:tcPr>
            <w:tcW w:w="4961" w:type="dxa"/>
            <w:gridSpan w:val="2"/>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center"/>
              <w:textAlignment w:val="auto"/>
              <w:outlineLvl w:val="9"/>
              <w:rPr>
                <w:rFonts w:ascii="仿宋" w:hAnsi="仿宋" w:eastAsia="仿宋"/>
                <w:color w:val="auto"/>
                <w:sz w:val="15"/>
                <w:szCs w:val="21"/>
              </w:rPr>
            </w:pPr>
            <w:r>
              <w:rPr>
                <w:rFonts w:hint="eastAsia" w:ascii="仿宋" w:hAnsi="仿宋" w:eastAsia="仿宋"/>
                <w:color w:val="auto"/>
                <w:sz w:val="15"/>
                <w:szCs w:val="21"/>
              </w:rPr>
              <w:t>巡游车平均出车率（%）</w:t>
            </w:r>
          </w:p>
        </w:tc>
        <w:tc>
          <w:tcPr>
            <w:tcW w:w="113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center"/>
              <w:textAlignment w:val="auto"/>
              <w:outlineLvl w:val="9"/>
              <w:rPr>
                <w:rFonts w:hint="eastAsia" w:eastAsia="仿宋"/>
                <w:color w:val="auto"/>
                <w:sz w:val="15"/>
                <w:szCs w:val="21"/>
                <w:lang w:val="en-US" w:eastAsia="zh-CN"/>
              </w:rPr>
            </w:pPr>
            <w:r>
              <w:rPr>
                <w:rFonts w:hint="eastAsia" w:eastAsia="仿宋"/>
                <w:color w:val="auto"/>
                <w:sz w:val="15"/>
                <w:szCs w:val="21"/>
                <w:lang w:val="en-US" w:eastAsia="zh-CN"/>
              </w:rPr>
              <w:t xml:space="preserve">56.75 </w:t>
            </w:r>
          </w:p>
        </w:tc>
        <w:tc>
          <w:tcPr>
            <w:tcW w:w="86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center"/>
              <w:textAlignment w:val="auto"/>
              <w:outlineLvl w:val="9"/>
              <w:rPr>
                <w:rFonts w:ascii="仿宋" w:hAnsi="仿宋" w:eastAsia="仿宋"/>
                <w:b/>
                <w:bCs/>
                <w:color w:val="FF0000"/>
                <w:sz w:val="15"/>
                <w:szCs w:val="21"/>
              </w:rPr>
            </w:pPr>
            <w:r>
              <w:rPr>
                <w:rFonts w:hint="eastAsia" w:eastAsia="仿宋"/>
                <w:color w:val="auto"/>
                <w:sz w:val="15"/>
                <w:szCs w:val="21"/>
                <w:lang w:val="en-US" w:eastAsia="zh-CN"/>
              </w:rPr>
              <w:t>59.24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78" w:type="dxa"/>
          <w:trHeight w:val="301" w:hRule="atLeast"/>
        </w:trPr>
        <w:tc>
          <w:tcPr>
            <w:tcW w:w="1161" w:type="dxa"/>
            <w:vMerge w:val="continue"/>
            <w:tcBorders>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center"/>
              <w:textAlignment w:val="auto"/>
              <w:outlineLvl w:val="9"/>
              <w:rPr>
                <w:rFonts w:ascii="仿宋" w:hAnsi="仿宋" w:eastAsia="仿宋"/>
                <w:b/>
                <w:bCs/>
                <w:color w:val="000000"/>
                <w:sz w:val="15"/>
                <w:szCs w:val="21"/>
              </w:rPr>
            </w:pPr>
          </w:p>
        </w:tc>
        <w:tc>
          <w:tcPr>
            <w:tcW w:w="4961"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center"/>
              <w:textAlignment w:val="auto"/>
              <w:outlineLvl w:val="9"/>
              <w:rPr>
                <w:rFonts w:ascii="仿宋" w:hAnsi="仿宋" w:eastAsia="仿宋"/>
                <w:color w:val="auto"/>
                <w:sz w:val="15"/>
                <w:szCs w:val="21"/>
              </w:rPr>
            </w:pPr>
            <w:r>
              <w:rPr>
                <w:rFonts w:hint="eastAsia" w:ascii="仿宋" w:hAnsi="仿宋" w:eastAsia="仿宋"/>
                <w:color w:val="auto"/>
                <w:sz w:val="15"/>
                <w:szCs w:val="21"/>
              </w:rPr>
              <w:t>巡游车单车日均运营里程（公里）</w:t>
            </w:r>
          </w:p>
        </w:tc>
        <w:tc>
          <w:tcPr>
            <w:tcW w:w="113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center"/>
              <w:textAlignment w:val="auto"/>
              <w:outlineLvl w:val="9"/>
              <w:rPr>
                <w:rFonts w:hint="eastAsia" w:eastAsia="仿宋"/>
                <w:color w:val="auto"/>
                <w:sz w:val="15"/>
                <w:szCs w:val="21"/>
                <w:lang w:val="en-US" w:eastAsia="zh-CN"/>
              </w:rPr>
            </w:pPr>
            <w:r>
              <w:rPr>
                <w:rFonts w:hint="eastAsia" w:eastAsia="仿宋"/>
                <w:color w:val="auto"/>
                <w:sz w:val="15"/>
                <w:szCs w:val="21"/>
                <w:lang w:val="en-US" w:eastAsia="zh-CN"/>
              </w:rPr>
              <w:t xml:space="preserve">282.97 </w:t>
            </w:r>
          </w:p>
        </w:tc>
        <w:tc>
          <w:tcPr>
            <w:tcW w:w="86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center"/>
              <w:textAlignment w:val="auto"/>
              <w:outlineLvl w:val="9"/>
              <w:rPr>
                <w:rFonts w:ascii="仿宋" w:hAnsi="仿宋" w:eastAsia="仿宋"/>
                <w:b/>
                <w:bCs/>
                <w:color w:val="FF0000"/>
                <w:sz w:val="15"/>
                <w:szCs w:val="21"/>
              </w:rPr>
            </w:pPr>
            <w:r>
              <w:rPr>
                <w:rFonts w:hint="eastAsia" w:eastAsia="仿宋"/>
                <w:color w:val="auto"/>
                <w:sz w:val="15"/>
                <w:szCs w:val="21"/>
                <w:lang w:val="en-US" w:eastAsia="zh-CN"/>
              </w:rPr>
              <w:t>282.99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78" w:type="dxa"/>
          <w:trHeight w:val="301" w:hRule="atLeast"/>
        </w:trPr>
        <w:tc>
          <w:tcPr>
            <w:tcW w:w="1161" w:type="dxa"/>
            <w:vMerge w:val="continue"/>
            <w:tcBorders>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center"/>
              <w:textAlignment w:val="auto"/>
              <w:outlineLvl w:val="9"/>
              <w:rPr>
                <w:rFonts w:ascii="仿宋" w:hAnsi="仿宋" w:eastAsia="仿宋"/>
                <w:b/>
                <w:bCs/>
                <w:color w:val="000000"/>
                <w:sz w:val="15"/>
                <w:szCs w:val="21"/>
              </w:rPr>
            </w:pPr>
          </w:p>
        </w:tc>
        <w:tc>
          <w:tcPr>
            <w:tcW w:w="4961"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center"/>
              <w:textAlignment w:val="auto"/>
              <w:outlineLvl w:val="9"/>
              <w:rPr>
                <w:rFonts w:ascii="仿宋" w:hAnsi="仿宋" w:eastAsia="仿宋"/>
                <w:color w:val="auto"/>
                <w:sz w:val="15"/>
                <w:szCs w:val="21"/>
              </w:rPr>
            </w:pPr>
            <w:r>
              <w:rPr>
                <w:rFonts w:hint="eastAsia" w:ascii="仿宋" w:hAnsi="仿宋" w:eastAsia="仿宋"/>
                <w:color w:val="auto"/>
                <w:sz w:val="15"/>
                <w:szCs w:val="21"/>
              </w:rPr>
              <w:t>巡游车单车日均载客里程（公里）</w:t>
            </w:r>
          </w:p>
        </w:tc>
        <w:tc>
          <w:tcPr>
            <w:tcW w:w="113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center"/>
              <w:textAlignment w:val="auto"/>
              <w:outlineLvl w:val="9"/>
              <w:rPr>
                <w:rFonts w:hint="eastAsia" w:eastAsia="仿宋"/>
                <w:color w:val="auto"/>
                <w:sz w:val="15"/>
                <w:szCs w:val="21"/>
                <w:lang w:val="en-US" w:eastAsia="zh-CN"/>
              </w:rPr>
            </w:pPr>
            <w:r>
              <w:rPr>
                <w:rFonts w:hint="eastAsia" w:eastAsia="仿宋"/>
                <w:color w:val="auto"/>
                <w:sz w:val="15"/>
                <w:szCs w:val="21"/>
                <w:lang w:val="en-US" w:eastAsia="zh-CN"/>
              </w:rPr>
              <w:t xml:space="preserve">135.62 </w:t>
            </w:r>
          </w:p>
        </w:tc>
        <w:tc>
          <w:tcPr>
            <w:tcW w:w="86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center"/>
              <w:textAlignment w:val="auto"/>
              <w:outlineLvl w:val="9"/>
              <w:rPr>
                <w:rFonts w:ascii="仿宋" w:hAnsi="仿宋" w:eastAsia="仿宋"/>
                <w:b/>
                <w:bCs/>
                <w:color w:val="FF0000"/>
                <w:sz w:val="15"/>
                <w:szCs w:val="21"/>
              </w:rPr>
            </w:pPr>
            <w:r>
              <w:rPr>
                <w:rFonts w:hint="eastAsia" w:eastAsia="仿宋"/>
                <w:color w:val="auto"/>
                <w:sz w:val="15"/>
                <w:szCs w:val="21"/>
                <w:lang w:val="en-US" w:eastAsia="zh-CN"/>
              </w:rPr>
              <w:t>150.02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78" w:type="dxa"/>
          <w:trHeight w:val="301" w:hRule="atLeast"/>
        </w:trPr>
        <w:tc>
          <w:tcPr>
            <w:tcW w:w="1161" w:type="dxa"/>
            <w:vMerge w:val="continue"/>
            <w:tcBorders>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center"/>
              <w:textAlignment w:val="auto"/>
              <w:outlineLvl w:val="9"/>
              <w:rPr>
                <w:rFonts w:ascii="仿宋" w:hAnsi="仿宋" w:eastAsia="仿宋"/>
                <w:b/>
                <w:bCs/>
                <w:color w:val="000000"/>
                <w:sz w:val="15"/>
                <w:szCs w:val="21"/>
              </w:rPr>
            </w:pPr>
          </w:p>
        </w:tc>
        <w:tc>
          <w:tcPr>
            <w:tcW w:w="4961"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center"/>
              <w:textAlignment w:val="auto"/>
              <w:outlineLvl w:val="9"/>
              <w:rPr>
                <w:rFonts w:ascii="仿宋" w:hAnsi="仿宋" w:eastAsia="仿宋"/>
                <w:color w:val="auto"/>
                <w:sz w:val="15"/>
                <w:szCs w:val="21"/>
              </w:rPr>
            </w:pPr>
            <w:r>
              <w:rPr>
                <w:rFonts w:hint="eastAsia" w:ascii="仿宋" w:hAnsi="仿宋" w:eastAsia="仿宋"/>
                <w:color w:val="auto"/>
                <w:sz w:val="15"/>
                <w:szCs w:val="21"/>
              </w:rPr>
              <w:t>巡游车单车日均营收（元）</w:t>
            </w:r>
          </w:p>
        </w:tc>
        <w:tc>
          <w:tcPr>
            <w:tcW w:w="113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center"/>
              <w:textAlignment w:val="auto"/>
              <w:outlineLvl w:val="9"/>
              <w:rPr>
                <w:rFonts w:hint="eastAsia" w:eastAsia="仿宋"/>
                <w:color w:val="auto"/>
                <w:sz w:val="15"/>
                <w:szCs w:val="21"/>
                <w:lang w:val="en-US" w:eastAsia="zh-CN"/>
              </w:rPr>
            </w:pPr>
            <w:r>
              <w:rPr>
                <w:rFonts w:hint="eastAsia" w:eastAsia="仿宋"/>
                <w:color w:val="auto"/>
                <w:sz w:val="15"/>
                <w:szCs w:val="21"/>
                <w:lang w:val="en-US" w:eastAsia="zh-CN"/>
              </w:rPr>
              <w:t xml:space="preserve">523.45 </w:t>
            </w:r>
          </w:p>
        </w:tc>
        <w:tc>
          <w:tcPr>
            <w:tcW w:w="86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center"/>
              <w:textAlignment w:val="auto"/>
              <w:outlineLvl w:val="9"/>
              <w:rPr>
                <w:rFonts w:ascii="仿宋" w:hAnsi="仿宋" w:eastAsia="仿宋"/>
                <w:b/>
                <w:bCs/>
                <w:color w:val="FF0000"/>
                <w:sz w:val="15"/>
                <w:szCs w:val="21"/>
              </w:rPr>
            </w:pPr>
            <w:r>
              <w:rPr>
                <w:rFonts w:hint="eastAsia" w:eastAsia="仿宋"/>
                <w:color w:val="auto"/>
                <w:sz w:val="15"/>
                <w:szCs w:val="21"/>
                <w:lang w:val="en-US" w:eastAsia="zh-CN"/>
              </w:rPr>
              <w:t>568.19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78" w:type="dxa"/>
          <w:trHeight w:val="301" w:hRule="atLeast"/>
        </w:trPr>
        <w:tc>
          <w:tcPr>
            <w:tcW w:w="1161" w:type="dxa"/>
            <w:vMerge w:val="continue"/>
            <w:tcBorders>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center"/>
              <w:textAlignment w:val="auto"/>
              <w:outlineLvl w:val="9"/>
              <w:rPr>
                <w:rFonts w:ascii="仿宋" w:hAnsi="仿宋" w:eastAsia="仿宋"/>
                <w:b/>
                <w:bCs/>
                <w:color w:val="000000"/>
                <w:sz w:val="15"/>
                <w:szCs w:val="21"/>
              </w:rPr>
            </w:pPr>
          </w:p>
        </w:tc>
        <w:tc>
          <w:tcPr>
            <w:tcW w:w="4961"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center"/>
              <w:textAlignment w:val="auto"/>
              <w:outlineLvl w:val="9"/>
              <w:rPr>
                <w:rFonts w:ascii="仿宋" w:hAnsi="仿宋" w:eastAsia="仿宋"/>
                <w:color w:val="auto"/>
                <w:sz w:val="15"/>
                <w:szCs w:val="21"/>
              </w:rPr>
            </w:pPr>
            <w:r>
              <w:rPr>
                <w:rFonts w:hint="eastAsia" w:ascii="仿宋" w:hAnsi="仿宋" w:eastAsia="仿宋"/>
                <w:color w:val="auto"/>
                <w:sz w:val="15"/>
                <w:szCs w:val="21"/>
              </w:rPr>
              <w:t>巡游车驾驶员人均月收入（元）</w:t>
            </w:r>
          </w:p>
        </w:tc>
        <w:tc>
          <w:tcPr>
            <w:tcW w:w="113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center"/>
              <w:textAlignment w:val="auto"/>
              <w:outlineLvl w:val="9"/>
              <w:rPr>
                <w:rFonts w:hint="eastAsia" w:eastAsia="仿宋"/>
                <w:color w:val="auto"/>
                <w:sz w:val="15"/>
                <w:szCs w:val="21"/>
                <w:lang w:val="en-US" w:eastAsia="zh-CN"/>
              </w:rPr>
            </w:pPr>
            <w:r>
              <w:rPr>
                <w:rFonts w:hint="eastAsia" w:eastAsia="仿宋"/>
                <w:color w:val="auto"/>
                <w:sz w:val="15"/>
                <w:szCs w:val="21"/>
                <w:lang w:val="en-US" w:eastAsia="zh-CN"/>
              </w:rPr>
              <w:t>约4300</w:t>
            </w:r>
          </w:p>
        </w:tc>
        <w:tc>
          <w:tcPr>
            <w:tcW w:w="866"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center"/>
              <w:textAlignment w:val="auto"/>
              <w:outlineLvl w:val="9"/>
              <w:rPr>
                <w:rFonts w:hint="eastAsia" w:ascii="仿宋" w:hAnsi="仿宋" w:eastAsia="仿宋"/>
                <w:b/>
                <w:bCs/>
                <w:color w:val="FF0000"/>
                <w:sz w:val="15"/>
                <w:szCs w:val="21"/>
                <w:lang w:eastAsia="zh-CN"/>
              </w:rPr>
            </w:pPr>
            <w:r>
              <w:rPr>
                <w:rFonts w:hint="eastAsia" w:eastAsia="仿宋"/>
                <w:color w:val="auto"/>
                <w:sz w:val="15"/>
                <w:szCs w:val="21"/>
                <w:lang w:val="en-US" w:eastAsia="zh-CN"/>
              </w:rPr>
              <w:t>约5050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1161" w:type="dxa"/>
            <w:vMerge w:val="continue"/>
            <w:tcBorders>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center"/>
              <w:textAlignment w:val="auto"/>
              <w:outlineLvl w:val="9"/>
              <w:rPr>
                <w:rFonts w:ascii="仿宋" w:hAnsi="仿宋" w:eastAsia="仿宋"/>
                <w:b/>
                <w:bCs/>
                <w:color w:val="000000"/>
                <w:sz w:val="15"/>
                <w:szCs w:val="21"/>
              </w:rPr>
            </w:pPr>
          </w:p>
        </w:tc>
        <w:tc>
          <w:tcPr>
            <w:tcW w:w="6961" w:type="dxa"/>
            <w:gridSpan w:val="4"/>
            <w:tcBorders>
              <w:top w:val="nil"/>
              <w:left w:val="single" w:color="auto" w:sz="6" w:space="0"/>
              <w:bottom w:val="nil"/>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center"/>
              <w:textAlignment w:val="auto"/>
              <w:outlineLvl w:val="9"/>
              <w:rPr>
                <w:rFonts w:hint="eastAsia" w:ascii="仿宋" w:hAnsi="仿宋" w:eastAsia="仿宋"/>
                <w:b/>
                <w:bCs/>
                <w:color w:val="000000"/>
                <w:sz w:val="15"/>
                <w:szCs w:val="21"/>
                <w:lang w:eastAsia="zh-CN"/>
              </w:rPr>
            </w:pPr>
            <w:r>
              <w:rPr>
                <w:rFonts w:hint="eastAsia" w:ascii="仿宋" w:hAnsi="仿宋" w:eastAsia="仿宋"/>
                <w:b/>
                <w:bCs/>
                <w:color w:val="000000"/>
                <w:sz w:val="15"/>
                <w:szCs w:val="21"/>
                <w:lang w:eastAsia="zh-CN"/>
              </w:rPr>
              <w:t>网约车车市场运营</w:t>
            </w:r>
          </w:p>
        </w:tc>
        <w:tc>
          <w:tcPr>
            <w:tcW w:w="978" w:type="dxa"/>
            <w:tcBorders>
              <w:top w:val="nil"/>
              <w:left w:val="single" w:color="auto" w:sz="4" w:space="0"/>
              <w:bottom w:val="nil"/>
              <w:right w:val="nil"/>
            </w:tcBorders>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center"/>
              <w:textAlignment w:val="auto"/>
              <w:outlineLvl w:val="9"/>
              <w:rPr>
                <w:rFonts w:ascii="仿宋" w:hAnsi="仿宋" w:eastAsia="仿宋"/>
                <w:b/>
                <w:bCs/>
                <w:color w:val="000000"/>
                <w:sz w:val="15"/>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78" w:type="dxa"/>
          <w:trHeight w:val="282" w:hRule="atLeast"/>
        </w:trPr>
        <w:tc>
          <w:tcPr>
            <w:tcW w:w="1161" w:type="dxa"/>
            <w:vMerge w:val="continue"/>
            <w:tcBorders>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center"/>
              <w:textAlignment w:val="auto"/>
              <w:outlineLvl w:val="9"/>
              <w:rPr>
                <w:rFonts w:ascii="仿宋" w:hAnsi="仿宋" w:eastAsia="仿宋"/>
                <w:b/>
                <w:bCs/>
                <w:color w:val="000000"/>
                <w:sz w:val="15"/>
                <w:szCs w:val="21"/>
              </w:rPr>
            </w:pPr>
          </w:p>
        </w:tc>
        <w:tc>
          <w:tcPr>
            <w:tcW w:w="4961"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center"/>
              <w:textAlignment w:val="auto"/>
              <w:outlineLvl w:val="9"/>
              <w:rPr>
                <w:rFonts w:ascii="仿宋" w:hAnsi="仿宋" w:eastAsia="仿宋"/>
                <w:color w:val="000000"/>
                <w:sz w:val="15"/>
                <w:szCs w:val="21"/>
              </w:rPr>
            </w:pPr>
            <w:r>
              <w:rPr>
                <w:rFonts w:hint="eastAsia" w:ascii="仿宋" w:hAnsi="仿宋" w:eastAsia="仿宋"/>
                <w:color w:val="000000"/>
                <w:sz w:val="15"/>
                <w:szCs w:val="21"/>
              </w:rPr>
              <w:t>网约车单车日均订单（单）</w:t>
            </w:r>
          </w:p>
        </w:tc>
        <w:tc>
          <w:tcPr>
            <w:tcW w:w="113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center"/>
              <w:textAlignment w:val="auto"/>
              <w:outlineLvl w:val="9"/>
              <w:rPr>
                <w:rFonts w:hint="eastAsia" w:eastAsia="仿宋"/>
                <w:color w:val="auto"/>
                <w:sz w:val="15"/>
                <w:szCs w:val="21"/>
                <w:lang w:val="en-US" w:eastAsia="zh-CN"/>
              </w:rPr>
            </w:pPr>
            <w:r>
              <w:rPr>
                <w:rFonts w:hint="eastAsia" w:eastAsia="仿宋"/>
                <w:color w:val="auto"/>
                <w:sz w:val="15"/>
                <w:szCs w:val="21"/>
                <w:lang w:val="en-US" w:eastAsia="zh-CN"/>
              </w:rPr>
              <w:t xml:space="preserve">9.11 </w:t>
            </w:r>
          </w:p>
        </w:tc>
        <w:tc>
          <w:tcPr>
            <w:tcW w:w="86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center"/>
              <w:textAlignment w:val="auto"/>
              <w:outlineLvl w:val="9"/>
              <w:rPr>
                <w:rFonts w:ascii="仿宋" w:hAnsi="仿宋" w:eastAsia="仿宋"/>
                <w:b/>
                <w:bCs/>
                <w:color w:val="000000"/>
                <w:sz w:val="15"/>
                <w:szCs w:val="21"/>
              </w:rPr>
            </w:pPr>
            <w:r>
              <w:rPr>
                <w:rFonts w:hint="eastAsia" w:eastAsia="仿宋"/>
                <w:color w:val="auto"/>
                <w:sz w:val="15"/>
                <w:szCs w:val="21"/>
                <w:lang w:val="en-US" w:eastAsia="zh-CN"/>
              </w:rPr>
              <w:t xml:space="preserve">9.49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78" w:type="dxa"/>
          <w:trHeight w:val="301" w:hRule="atLeast"/>
        </w:trPr>
        <w:tc>
          <w:tcPr>
            <w:tcW w:w="1161" w:type="dxa"/>
            <w:vMerge w:val="continue"/>
            <w:tcBorders>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center"/>
              <w:textAlignment w:val="auto"/>
              <w:outlineLvl w:val="9"/>
              <w:rPr>
                <w:rFonts w:ascii="仿宋" w:hAnsi="仿宋" w:eastAsia="仿宋"/>
                <w:b/>
                <w:bCs/>
                <w:color w:val="000000"/>
                <w:sz w:val="15"/>
                <w:szCs w:val="21"/>
              </w:rPr>
            </w:pPr>
          </w:p>
        </w:tc>
        <w:tc>
          <w:tcPr>
            <w:tcW w:w="719" w:type="dxa"/>
            <w:vMerge w:val="restart"/>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center"/>
              <w:textAlignment w:val="auto"/>
              <w:outlineLvl w:val="9"/>
              <w:rPr>
                <w:rFonts w:ascii="仿宋" w:hAnsi="仿宋" w:eastAsia="仿宋"/>
                <w:color w:val="000000"/>
                <w:sz w:val="15"/>
                <w:szCs w:val="21"/>
              </w:rPr>
            </w:pPr>
            <w:r>
              <w:rPr>
                <w:rFonts w:hint="eastAsia" w:ascii="仿宋" w:hAnsi="仿宋" w:eastAsia="仿宋"/>
                <w:color w:val="000000"/>
                <w:sz w:val="15"/>
                <w:szCs w:val="21"/>
              </w:rPr>
              <w:t>其中</w:t>
            </w:r>
          </w:p>
        </w:tc>
        <w:tc>
          <w:tcPr>
            <w:tcW w:w="424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center"/>
              <w:textAlignment w:val="auto"/>
              <w:outlineLvl w:val="9"/>
              <w:rPr>
                <w:rFonts w:ascii="仿宋" w:hAnsi="仿宋" w:eastAsia="仿宋"/>
                <w:color w:val="000000"/>
                <w:sz w:val="15"/>
                <w:szCs w:val="21"/>
              </w:rPr>
            </w:pPr>
            <w:r>
              <w:rPr>
                <w:rFonts w:hint="eastAsia" w:ascii="仿宋" w:hAnsi="仿宋" w:eastAsia="仿宋" w:cs="仿宋"/>
                <w:color w:val="000000"/>
                <w:sz w:val="15"/>
                <w:szCs w:val="21"/>
              </w:rPr>
              <w:t>运距&lt;10</w:t>
            </w:r>
            <w:r>
              <w:rPr>
                <w:rFonts w:ascii="仿宋" w:hAnsi="仿宋" w:eastAsia="仿宋"/>
                <w:color w:val="000000"/>
                <w:sz w:val="15"/>
                <w:szCs w:val="21"/>
              </w:rPr>
              <w:t>公里</w:t>
            </w:r>
            <w:r>
              <w:rPr>
                <w:rFonts w:hint="eastAsia" w:ascii="仿宋" w:hAnsi="仿宋" w:eastAsia="仿宋"/>
                <w:color w:val="000000"/>
                <w:sz w:val="15"/>
                <w:szCs w:val="21"/>
              </w:rPr>
              <w:t>的</w:t>
            </w:r>
            <w:r>
              <w:rPr>
                <w:rFonts w:ascii="仿宋" w:hAnsi="仿宋" w:eastAsia="仿宋"/>
                <w:color w:val="000000"/>
                <w:sz w:val="15"/>
                <w:szCs w:val="21"/>
              </w:rPr>
              <w:t>日均订单数（单）</w:t>
            </w:r>
          </w:p>
        </w:tc>
        <w:tc>
          <w:tcPr>
            <w:tcW w:w="113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center"/>
              <w:textAlignment w:val="auto"/>
              <w:outlineLvl w:val="9"/>
              <w:rPr>
                <w:rFonts w:hint="eastAsia" w:eastAsia="仿宋"/>
                <w:color w:val="auto"/>
                <w:sz w:val="15"/>
                <w:szCs w:val="21"/>
                <w:lang w:val="en-US" w:eastAsia="zh-CN"/>
              </w:rPr>
            </w:pPr>
            <w:r>
              <w:rPr>
                <w:rFonts w:hint="eastAsia" w:eastAsia="仿宋"/>
                <w:color w:val="auto"/>
                <w:sz w:val="15"/>
                <w:szCs w:val="21"/>
                <w:lang w:val="en-US" w:eastAsia="zh-CN"/>
              </w:rPr>
              <w:t xml:space="preserve">7.02 </w:t>
            </w:r>
          </w:p>
        </w:tc>
        <w:tc>
          <w:tcPr>
            <w:tcW w:w="86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center"/>
              <w:textAlignment w:val="auto"/>
              <w:outlineLvl w:val="9"/>
              <w:rPr>
                <w:rFonts w:ascii="仿宋" w:hAnsi="仿宋" w:eastAsia="仿宋"/>
                <w:b/>
                <w:bCs/>
                <w:color w:val="000000"/>
                <w:sz w:val="15"/>
                <w:szCs w:val="21"/>
              </w:rPr>
            </w:pPr>
            <w:r>
              <w:rPr>
                <w:rFonts w:hint="eastAsia" w:eastAsia="仿宋"/>
                <w:color w:val="auto"/>
                <w:sz w:val="15"/>
                <w:szCs w:val="21"/>
                <w:lang w:val="en-US" w:eastAsia="zh-CN"/>
              </w:rPr>
              <w:t xml:space="preserve">7.27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78" w:type="dxa"/>
          <w:trHeight w:val="301" w:hRule="atLeast"/>
        </w:trPr>
        <w:tc>
          <w:tcPr>
            <w:tcW w:w="1161" w:type="dxa"/>
            <w:vMerge w:val="continue"/>
            <w:tcBorders>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center"/>
              <w:textAlignment w:val="auto"/>
              <w:outlineLvl w:val="9"/>
              <w:rPr>
                <w:color w:val="000000"/>
                <w:sz w:val="15"/>
                <w:szCs w:val="21"/>
              </w:rPr>
            </w:pPr>
          </w:p>
        </w:tc>
        <w:tc>
          <w:tcPr>
            <w:tcW w:w="719" w:type="dxa"/>
            <w:vMerge w:val="continue"/>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center"/>
              <w:textAlignment w:val="auto"/>
              <w:outlineLvl w:val="9"/>
              <w:rPr>
                <w:rFonts w:ascii="仿宋" w:hAnsi="仿宋" w:eastAsia="仿宋"/>
                <w:b/>
                <w:bCs/>
                <w:color w:val="000000"/>
                <w:sz w:val="15"/>
                <w:szCs w:val="21"/>
              </w:rPr>
            </w:pPr>
          </w:p>
        </w:tc>
        <w:tc>
          <w:tcPr>
            <w:tcW w:w="424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center"/>
              <w:textAlignment w:val="auto"/>
              <w:outlineLvl w:val="9"/>
              <w:rPr>
                <w:rFonts w:ascii="仿宋" w:hAnsi="仿宋" w:eastAsia="仿宋"/>
                <w:color w:val="000000"/>
                <w:sz w:val="15"/>
                <w:szCs w:val="21"/>
              </w:rPr>
            </w:pPr>
            <w:r>
              <w:rPr>
                <w:rFonts w:hint="eastAsia" w:ascii="仿宋" w:hAnsi="仿宋" w:eastAsia="仿宋" w:cs="仿宋"/>
                <w:color w:val="000000"/>
                <w:sz w:val="15"/>
                <w:szCs w:val="21"/>
              </w:rPr>
              <w:t>运距</w:t>
            </w:r>
            <w:r>
              <w:rPr>
                <w:rFonts w:hint="eastAsia" w:ascii="仿宋" w:hAnsi="仿宋" w:eastAsia="仿宋"/>
                <w:color w:val="000000"/>
                <w:sz w:val="15"/>
                <w:szCs w:val="21"/>
              </w:rPr>
              <w:t>≥10</w:t>
            </w:r>
            <w:r>
              <w:rPr>
                <w:rFonts w:ascii="仿宋" w:hAnsi="仿宋" w:eastAsia="仿宋"/>
                <w:color w:val="000000"/>
                <w:sz w:val="15"/>
                <w:szCs w:val="21"/>
              </w:rPr>
              <w:t>公里</w:t>
            </w:r>
            <w:r>
              <w:rPr>
                <w:rFonts w:hint="eastAsia" w:ascii="仿宋" w:hAnsi="仿宋" w:eastAsia="仿宋"/>
                <w:color w:val="000000"/>
                <w:sz w:val="15"/>
                <w:szCs w:val="21"/>
              </w:rPr>
              <w:t>的</w:t>
            </w:r>
            <w:r>
              <w:rPr>
                <w:rFonts w:ascii="仿宋" w:hAnsi="仿宋" w:eastAsia="仿宋"/>
                <w:color w:val="000000"/>
                <w:sz w:val="15"/>
                <w:szCs w:val="21"/>
              </w:rPr>
              <w:t>日均订单数（单）</w:t>
            </w:r>
          </w:p>
        </w:tc>
        <w:tc>
          <w:tcPr>
            <w:tcW w:w="113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center"/>
              <w:textAlignment w:val="auto"/>
              <w:outlineLvl w:val="9"/>
              <w:rPr>
                <w:rFonts w:hint="eastAsia" w:eastAsia="仿宋"/>
                <w:color w:val="auto"/>
                <w:sz w:val="15"/>
                <w:szCs w:val="21"/>
                <w:lang w:val="en-US" w:eastAsia="zh-CN"/>
              </w:rPr>
            </w:pPr>
            <w:r>
              <w:rPr>
                <w:rFonts w:hint="eastAsia" w:eastAsia="仿宋"/>
                <w:color w:val="auto"/>
                <w:sz w:val="15"/>
                <w:szCs w:val="21"/>
                <w:lang w:val="en-US" w:eastAsia="zh-CN"/>
              </w:rPr>
              <w:t xml:space="preserve">2.09 </w:t>
            </w:r>
          </w:p>
        </w:tc>
        <w:tc>
          <w:tcPr>
            <w:tcW w:w="86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center"/>
              <w:textAlignment w:val="auto"/>
              <w:outlineLvl w:val="9"/>
              <w:rPr>
                <w:rFonts w:ascii="仿宋" w:hAnsi="仿宋" w:eastAsia="仿宋"/>
                <w:b/>
                <w:bCs/>
                <w:color w:val="000000"/>
                <w:sz w:val="15"/>
                <w:szCs w:val="21"/>
              </w:rPr>
            </w:pPr>
            <w:r>
              <w:rPr>
                <w:rFonts w:hint="eastAsia" w:eastAsia="仿宋"/>
                <w:color w:val="auto"/>
                <w:sz w:val="15"/>
                <w:szCs w:val="21"/>
                <w:lang w:val="en-US" w:eastAsia="zh-CN"/>
              </w:rPr>
              <w:t xml:space="preserve">2.21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78" w:type="dxa"/>
          <w:trHeight w:val="301" w:hRule="atLeast"/>
        </w:trPr>
        <w:tc>
          <w:tcPr>
            <w:tcW w:w="1161" w:type="dxa"/>
            <w:vMerge w:val="continue"/>
            <w:tcBorders>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center"/>
              <w:textAlignment w:val="auto"/>
              <w:outlineLvl w:val="9"/>
              <w:rPr>
                <w:color w:val="000000"/>
                <w:sz w:val="15"/>
                <w:szCs w:val="21"/>
              </w:rPr>
            </w:pPr>
          </w:p>
        </w:tc>
        <w:tc>
          <w:tcPr>
            <w:tcW w:w="4961"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center"/>
              <w:textAlignment w:val="auto"/>
              <w:outlineLvl w:val="9"/>
              <w:rPr>
                <w:rFonts w:ascii="仿宋" w:hAnsi="仿宋" w:eastAsia="仿宋"/>
                <w:color w:val="000000"/>
                <w:sz w:val="15"/>
                <w:szCs w:val="21"/>
              </w:rPr>
            </w:pPr>
            <w:r>
              <w:rPr>
                <w:rFonts w:hint="eastAsia" w:ascii="仿宋" w:hAnsi="仿宋" w:eastAsia="仿宋"/>
                <w:color w:val="000000"/>
                <w:sz w:val="15"/>
                <w:szCs w:val="21"/>
              </w:rPr>
              <w:t>日均订单&lt;10单的网约车（辆）</w:t>
            </w:r>
          </w:p>
        </w:tc>
        <w:tc>
          <w:tcPr>
            <w:tcW w:w="113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center"/>
              <w:textAlignment w:val="auto"/>
              <w:outlineLvl w:val="9"/>
              <w:rPr>
                <w:rFonts w:hint="eastAsia" w:eastAsia="仿宋"/>
                <w:color w:val="auto"/>
                <w:sz w:val="15"/>
                <w:szCs w:val="21"/>
                <w:lang w:val="en-US" w:eastAsia="zh-CN"/>
              </w:rPr>
            </w:pPr>
            <w:r>
              <w:rPr>
                <w:rFonts w:hint="eastAsia" w:eastAsia="仿宋"/>
                <w:color w:val="auto"/>
                <w:sz w:val="15"/>
                <w:szCs w:val="21"/>
                <w:lang w:val="en-US" w:eastAsia="zh-CN"/>
              </w:rPr>
              <w:t xml:space="preserve">43265 </w:t>
            </w:r>
          </w:p>
        </w:tc>
        <w:tc>
          <w:tcPr>
            <w:tcW w:w="86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center"/>
              <w:textAlignment w:val="auto"/>
              <w:outlineLvl w:val="9"/>
              <w:rPr>
                <w:rFonts w:ascii="仿宋" w:hAnsi="仿宋" w:eastAsia="仿宋"/>
                <w:b/>
                <w:bCs/>
                <w:color w:val="000000"/>
                <w:sz w:val="15"/>
                <w:szCs w:val="21"/>
              </w:rPr>
            </w:pPr>
            <w:r>
              <w:rPr>
                <w:rFonts w:hint="eastAsia" w:eastAsia="仿宋"/>
                <w:color w:val="auto"/>
                <w:sz w:val="15"/>
                <w:szCs w:val="21"/>
                <w:lang w:val="en-US" w:eastAsia="zh-CN"/>
              </w:rPr>
              <w:t xml:space="preserve">36870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78" w:type="dxa"/>
          <w:trHeight w:val="301" w:hRule="atLeast"/>
        </w:trPr>
        <w:tc>
          <w:tcPr>
            <w:tcW w:w="1161" w:type="dxa"/>
            <w:vMerge w:val="continue"/>
            <w:tcBorders>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center"/>
              <w:textAlignment w:val="auto"/>
              <w:outlineLvl w:val="9"/>
              <w:rPr>
                <w:color w:val="000000"/>
                <w:sz w:val="15"/>
                <w:szCs w:val="21"/>
              </w:rPr>
            </w:pPr>
          </w:p>
        </w:tc>
        <w:tc>
          <w:tcPr>
            <w:tcW w:w="4961"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center"/>
              <w:textAlignment w:val="auto"/>
              <w:outlineLvl w:val="9"/>
              <w:rPr>
                <w:rFonts w:ascii="仿宋" w:hAnsi="仿宋" w:eastAsia="仿宋"/>
                <w:color w:val="000000"/>
                <w:sz w:val="15"/>
                <w:szCs w:val="21"/>
              </w:rPr>
            </w:pPr>
            <w:r>
              <w:rPr>
                <w:rFonts w:hint="eastAsia" w:ascii="仿宋" w:hAnsi="仿宋" w:eastAsia="仿宋"/>
                <w:color w:val="000000"/>
                <w:sz w:val="15"/>
                <w:szCs w:val="21"/>
              </w:rPr>
              <w:t>日均订单≥10单的网约车（辆）</w:t>
            </w:r>
          </w:p>
        </w:tc>
        <w:tc>
          <w:tcPr>
            <w:tcW w:w="113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center"/>
              <w:textAlignment w:val="auto"/>
              <w:outlineLvl w:val="9"/>
              <w:rPr>
                <w:rFonts w:hint="eastAsia" w:eastAsia="仿宋"/>
                <w:color w:val="auto"/>
                <w:sz w:val="15"/>
                <w:szCs w:val="21"/>
                <w:lang w:val="en-US" w:eastAsia="zh-CN"/>
              </w:rPr>
            </w:pPr>
            <w:r>
              <w:rPr>
                <w:rFonts w:hint="eastAsia" w:eastAsia="仿宋"/>
                <w:color w:val="auto"/>
                <w:sz w:val="15"/>
                <w:szCs w:val="21"/>
                <w:lang w:val="en-US" w:eastAsia="zh-CN"/>
              </w:rPr>
              <w:t xml:space="preserve">12773 </w:t>
            </w:r>
          </w:p>
        </w:tc>
        <w:tc>
          <w:tcPr>
            <w:tcW w:w="86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center"/>
              <w:textAlignment w:val="auto"/>
              <w:outlineLvl w:val="9"/>
              <w:rPr>
                <w:rFonts w:ascii="仿宋" w:hAnsi="仿宋" w:eastAsia="仿宋"/>
                <w:b/>
                <w:bCs/>
                <w:color w:val="000000"/>
                <w:sz w:val="15"/>
                <w:szCs w:val="21"/>
              </w:rPr>
            </w:pPr>
            <w:r>
              <w:rPr>
                <w:rFonts w:hint="eastAsia" w:eastAsia="仿宋"/>
                <w:color w:val="auto"/>
                <w:sz w:val="15"/>
                <w:szCs w:val="21"/>
                <w:lang w:val="en-US" w:eastAsia="zh-CN"/>
              </w:rPr>
              <w:t xml:space="preserve">14233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78" w:type="dxa"/>
          <w:trHeight w:val="301" w:hRule="atLeast"/>
        </w:trPr>
        <w:tc>
          <w:tcPr>
            <w:tcW w:w="1161" w:type="dxa"/>
            <w:vMerge w:val="continue"/>
            <w:tcBorders>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center"/>
              <w:textAlignment w:val="auto"/>
              <w:outlineLvl w:val="9"/>
              <w:rPr>
                <w:color w:val="000000"/>
                <w:sz w:val="15"/>
                <w:szCs w:val="21"/>
              </w:rPr>
            </w:pPr>
          </w:p>
        </w:tc>
        <w:tc>
          <w:tcPr>
            <w:tcW w:w="719" w:type="dxa"/>
            <w:vMerge w:val="restart"/>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center"/>
              <w:textAlignment w:val="auto"/>
              <w:outlineLvl w:val="9"/>
              <w:rPr>
                <w:rFonts w:ascii="仿宋" w:hAnsi="仿宋" w:eastAsia="仿宋"/>
                <w:b/>
                <w:bCs/>
                <w:color w:val="000000"/>
                <w:sz w:val="15"/>
                <w:szCs w:val="21"/>
              </w:rPr>
            </w:pPr>
            <w:r>
              <w:rPr>
                <w:rFonts w:hint="eastAsia" w:ascii="仿宋" w:hAnsi="仿宋" w:eastAsia="仿宋"/>
                <w:color w:val="000000"/>
                <w:sz w:val="15"/>
                <w:szCs w:val="21"/>
              </w:rPr>
              <w:t>其中</w:t>
            </w:r>
          </w:p>
        </w:tc>
        <w:tc>
          <w:tcPr>
            <w:tcW w:w="424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center"/>
              <w:textAlignment w:val="auto"/>
              <w:outlineLvl w:val="9"/>
              <w:rPr>
                <w:rFonts w:ascii="仿宋" w:hAnsi="仿宋" w:eastAsia="仿宋"/>
                <w:color w:val="000000"/>
                <w:sz w:val="15"/>
                <w:szCs w:val="21"/>
              </w:rPr>
            </w:pPr>
            <w:r>
              <w:rPr>
                <w:rFonts w:hint="eastAsia" w:ascii="仿宋" w:hAnsi="仿宋" w:eastAsia="仿宋"/>
                <w:color w:val="000000"/>
                <w:sz w:val="15"/>
                <w:szCs w:val="21"/>
                <w:lang w:eastAsia="zh-CN"/>
              </w:rPr>
              <w:t>网约车</w:t>
            </w:r>
            <w:r>
              <w:rPr>
                <w:rFonts w:hint="eastAsia" w:ascii="仿宋" w:hAnsi="仿宋" w:eastAsia="仿宋"/>
                <w:color w:val="000000"/>
                <w:sz w:val="15"/>
                <w:szCs w:val="21"/>
              </w:rPr>
              <w:t>单车日均</w:t>
            </w:r>
            <w:r>
              <w:rPr>
                <w:rFonts w:hint="eastAsia" w:ascii="仿宋" w:hAnsi="仿宋" w:eastAsia="仿宋"/>
                <w:color w:val="000000"/>
                <w:sz w:val="15"/>
                <w:szCs w:val="21"/>
                <w:lang w:eastAsia="zh-CN"/>
              </w:rPr>
              <w:t>载客</w:t>
            </w:r>
            <w:r>
              <w:rPr>
                <w:rFonts w:hint="eastAsia" w:ascii="仿宋" w:hAnsi="仿宋" w:eastAsia="仿宋"/>
                <w:color w:val="000000"/>
                <w:sz w:val="15"/>
                <w:szCs w:val="21"/>
              </w:rPr>
              <w:t>里程（公里）</w:t>
            </w:r>
          </w:p>
        </w:tc>
        <w:tc>
          <w:tcPr>
            <w:tcW w:w="113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center"/>
              <w:textAlignment w:val="auto"/>
              <w:outlineLvl w:val="9"/>
              <w:rPr>
                <w:rFonts w:hint="eastAsia" w:eastAsia="仿宋"/>
                <w:color w:val="auto"/>
                <w:sz w:val="15"/>
                <w:szCs w:val="21"/>
                <w:lang w:val="en-US" w:eastAsia="zh-CN"/>
              </w:rPr>
            </w:pPr>
            <w:r>
              <w:rPr>
                <w:rFonts w:hint="eastAsia" w:eastAsia="仿宋"/>
                <w:color w:val="auto"/>
                <w:sz w:val="15"/>
                <w:szCs w:val="21"/>
                <w:lang w:val="en-US" w:eastAsia="zh-CN"/>
              </w:rPr>
              <w:t xml:space="preserve">128.43 </w:t>
            </w:r>
          </w:p>
        </w:tc>
        <w:tc>
          <w:tcPr>
            <w:tcW w:w="86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center"/>
              <w:textAlignment w:val="auto"/>
              <w:outlineLvl w:val="9"/>
              <w:rPr>
                <w:rFonts w:ascii="仿宋" w:hAnsi="仿宋" w:eastAsia="仿宋"/>
                <w:b/>
                <w:bCs/>
                <w:color w:val="000000"/>
                <w:sz w:val="15"/>
                <w:szCs w:val="21"/>
              </w:rPr>
            </w:pPr>
            <w:r>
              <w:rPr>
                <w:rFonts w:hint="eastAsia" w:eastAsia="仿宋"/>
                <w:color w:val="auto"/>
                <w:sz w:val="15"/>
                <w:szCs w:val="21"/>
                <w:lang w:val="en-US" w:eastAsia="zh-CN"/>
              </w:rPr>
              <w:t xml:space="preserve">137.77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78" w:type="dxa"/>
          <w:trHeight w:val="301" w:hRule="atLeast"/>
        </w:trPr>
        <w:tc>
          <w:tcPr>
            <w:tcW w:w="1161" w:type="dxa"/>
            <w:vMerge w:val="continue"/>
            <w:tcBorders>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center"/>
              <w:textAlignment w:val="auto"/>
              <w:outlineLvl w:val="9"/>
              <w:rPr>
                <w:color w:val="000000"/>
                <w:sz w:val="15"/>
                <w:szCs w:val="21"/>
              </w:rPr>
            </w:pPr>
          </w:p>
        </w:tc>
        <w:tc>
          <w:tcPr>
            <w:tcW w:w="719" w:type="dxa"/>
            <w:vMerge w:val="continue"/>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center"/>
              <w:textAlignment w:val="auto"/>
              <w:outlineLvl w:val="9"/>
              <w:rPr>
                <w:rFonts w:ascii="仿宋" w:hAnsi="仿宋" w:eastAsia="仿宋"/>
                <w:b/>
                <w:bCs/>
                <w:color w:val="000000"/>
                <w:sz w:val="15"/>
                <w:szCs w:val="21"/>
              </w:rPr>
            </w:pPr>
          </w:p>
        </w:tc>
        <w:tc>
          <w:tcPr>
            <w:tcW w:w="424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center"/>
              <w:textAlignment w:val="auto"/>
              <w:outlineLvl w:val="9"/>
              <w:rPr>
                <w:rFonts w:ascii="仿宋" w:hAnsi="仿宋" w:eastAsia="仿宋"/>
                <w:color w:val="000000"/>
                <w:sz w:val="15"/>
                <w:szCs w:val="21"/>
              </w:rPr>
            </w:pPr>
            <w:r>
              <w:rPr>
                <w:rFonts w:hint="eastAsia" w:ascii="仿宋" w:hAnsi="仿宋" w:eastAsia="仿宋"/>
                <w:color w:val="000000"/>
                <w:sz w:val="15"/>
                <w:szCs w:val="21"/>
                <w:lang w:eastAsia="zh-CN"/>
              </w:rPr>
              <w:t>网约车</w:t>
            </w:r>
            <w:r>
              <w:rPr>
                <w:rFonts w:hint="eastAsia" w:ascii="仿宋" w:hAnsi="仿宋" w:eastAsia="仿宋"/>
                <w:color w:val="000000"/>
                <w:sz w:val="15"/>
                <w:szCs w:val="21"/>
              </w:rPr>
              <w:t>单车日均营收（元）</w:t>
            </w:r>
          </w:p>
        </w:tc>
        <w:tc>
          <w:tcPr>
            <w:tcW w:w="113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center"/>
              <w:textAlignment w:val="auto"/>
              <w:outlineLvl w:val="9"/>
              <w:rPr>
                <w:rFonts w:hint="eastAsia" w:eastAsia="仿宋"/>
                <w:color w:val="auto"/>
                <w:sz w:val="15"/>
                <w:szCs w:val="21"/>
                <w:lang w:val="en-US" w:eastAsia="zh-CN"/>
              </w:rPr>
            </w:pPr>
            <w:r>
              <w:rPr>
                <w:rFonts w:hint="eastAsia" w:eastAsia="仿宋"/>
                <w:color w:val="auto"/>
                <w:sz w:val="15"/>
                <w:szCs w:val="21"/>
                <w:lang w:val="en-US" w:eastAsia="zh-CN"/>
              </w:rPr>
              <w:t xml:space="preserve">431.12 </w:t>
            </w:r>
          </w:p>
        </w:tc>
        <w:tc>
          <w:tcPr>
            <w:tcW w:w="86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center"/>
              <w:textAlignment w:val="auto"/>
              <w:outlineLvl w:val="9"/>
              <w:rPr>
                <w:rFonts w:ascii="仿宋" w:hAnsi="仿宋" w:eastAsia="仿宋"/>
                <w:b/>
                <w:bCs/>
                <w:color w:val="000000"/>
                <w:sz w:val="15"/>
                <w:szCs w:val="21"/>
              </w:rPr>
            </w:pPr>
            <w:r>
              <w:rPr>
                <w:rFonts w:hint="eastAsia" w:eastAsia="仿宋"/>
                <w:color w:val="auto"/>
                <w:sz w:val="15"/>
                <w:szCs w:val="21"/>
                <w:lang w:val="en-US" w:eastAsia="zh-CN"/>
              </w:rPr>
              <w:t xml:space="preserve">462.44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78" w:type="dxa"/>
          <w:trHeight w:val="301" w:hRule="atLeast"/>
        </w:trPr>
        <w:tc>
          <w:tcPr>
            <w:tcW w:w="1161" w:type="dxa"/>
            <w:vMerge w:val="continue"/>
            <w:tcBorders>
              <w:bottom w:val="single" w:color="auto" w:sz="4"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center"/>
              <w:textAlignment w:val="auto"/>
              <w:outlineLvl w:val="9"/>
              <w:rPr>
                <w:rFonts w:ascii="仿宋" w:hAnsi="仿宋" w:eastAsia="仿宋"/>
                <w:b/>
                <w:bCs/>
                <w:color w:val="000000"/>
                <w:sz w:val="15"/>
                <w:szCs w:val="21"/>
              </w:rPr>
            </w:pPr>
          </w:p>
        </w:tc>
        <w:tc>
          <w:tcPr>
            <w:tcW w:w="4961" w:type="dxa"/>
            <w:gridSpan w:val="2"/>
            <w:tcBorders>
              <w:top w:val="single" w:color="auto" w:sz="6" w:space="0"/>
              <w:left w:val="single" w:color="auto" w:sz="6" w:space="0"/>
              <w:bottom w:val="single" w:color="auto" w:sz="4"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center"/>
              <w:textAlignment w:val="auto"/>
              <w:outlineLvl w:val="9"/>
              <w:rPr>
                <w:rFonts w:ascii="仿宋" w:hAnsi="仿宋" w:eastAsia="仿宋"/>
                <w:color w:val="000000"/>
                <w:sz w:val="15"/>
                <w:szCs w:val="21"/>
              </w:rPr>
            </w:pPr>
            <w:r>
              <w:rPr>
                <w:rFonts w:hint="eastAsia" w:ascii="仿宋" w:hAnsi="仿宋" w:eastAsia="仿宋"/>
                <w:color w:val="000000"/>
                <w:sz w:val="15"/>
                <w:szCs w:val="21"/>
              </w:rPr>
              <w:t>网约车驾驶员人均月收入（元）</w:t>
            </w:r>
          </w:p>
        </w:tc>
        <w:tc>
          <w:tcPr>
            <w:tcW w:w="1134" w:type="dxa"/>
            <w:tcBorders>
              <w:top w:val="single" w:color="auto" w:sz="6" w:space="0"/>
              <w:left w:val="single" w:color="auto" w:sz="6" w:space="0"/>
              <w:bottom w:val="single" w:color="auto" w:sz="4"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center"/>
              <w:textAlignment w:val="auto"/>
              <w:outlineLvl w:val="9"/>
              <w:rPr>
                <w:rFonts w:hint="eastAsia" w:eastAsia="仿宋"/>
                <w:color w:val="auto"/>
                <w:sz w:val="15"/>
                <w:szCs w:val="21"/>
                <w:lang w:val="en-US" w:eastAsia="zh-CN"/>
              </w:rPr>
            </w:pPr>
            <w:r>
              <w:rPr>
                <w:rFonts w:hint="eastAsia" w:eastAsia="仿宋"/>
                <w:color w:val="auto"/>
                <w:sz w:val="15"/>
                <w:szCs w:val="21"/>
                <w:lang w:val="en-US" w:eastAsia="zh-CN"/>
              </w:rPr>
              <w:t>约4190</w:t>
            </w:r>
          </w:p>
        </w:tc>
        <w:tc>
          <w:tcPr>
            <w:tcW w:w="866" w:type="dxa"/>
            <w:tcBorders>
              <w:top w:val="single" w:color="auto" w:sz="6" w:space="0"/>
              <w:left w:val="single" w:color="auto" w:sz="6" w:space="0"/>
              <w:bottom w:val="single" w:color="auto" w:sz="4"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center"/>
              <w:textAlignment w:val="auto"/>
              <w:outlineLvl w:val="9"/>
              <w:rPr>
                <w:rFonts w:ascii="仿宋" w:hAnsi="仿宋" w:eastAsia="仿宋"/>
                <w:b/>
                <w:bCs/>
                <w:color w:val="000000"/>
                <w:sz w:val="15"/>
                <w:szCs w:val="21"/>
              </w:rPr>
            </w:pPr>
            <w:r>
              <w:rPr>
                <w:rFonts w:hint="eastAsia" w:eastAsia="仿宋"/>
                <w:color w:val="auto"/>
                <w:sz w:val="15"/>
                <w:szCs w:val="21"/>
                <w:lang w:val="en-US" w:eastAsia="zh-CN"/>
              </w:rPr>
              <w:t>约4800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78" w:type="dxa"/>
          <w:trHeight w:val="317" w:hRule="atLeast"/>
        </w:trPr>
        <w:tc>
          <w:tcPr>
            <w:tcW w:w="1161" w:type="dxa"/>
            <w:vMerge w:val="restart"/>
            <w:tcBorders>
              <w:top w:val="single" w:color="auto" w:sz="4" w:space="0"/>
              <w:right w:val="single"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center"/>
              <w:textAlignment w:val="auto"/>
              <w:outlineLvl w:val="9"/>
              <w:rPr>
                <w:rFonts w:ascii="仿宋" w:hAnsi="仿宋" w:eastAsia="仿宋"/>
                <w:b/>
                <w:bCs/>
                <w:color w:val="000000"/>
                <w:sz w:val="15"/>
                <w:szCs w:val="21"/>
              </w:rPr>
            </w:pPr>
            <w:r>
              <w:rPr>
                <w:rFonts w:hint="eastAsia" w:ascii="仿宋" w:hAnsi="仿宋" w:eastAsia="仿宋"/>
                <w:b/>
                <w:bCs/>
                <w:color w:val="000000"/>
                <w:sz w:val="15"/>
                <w:szCs w:val="21"/>
              </w:rPr>
              <w:t>市场</w:t>
            </w:r>
          </w:p>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center"/>
              <w:textAlignment w:val="auto"/>
              <w:outlineLvl w:val="9"/>
              <w:rPr>
                <w:rFonts w:ascii="仿宋" w:hAnsi="仿宋" w:eastAsia="仿宋"/>
                <w:b/>
                <w:bCs/>
                <w:color w:val="000000"/>
                <w:sz w:val="15"/>
                <w:szCs w:val="21"/>
              </w:rPr>
            </w:pPr>
            <w:r>
              <w:rPr>
                <w:rFonts w:hint="eastAsia" w:ascii="仿宋" w:hAnsi="仿宋" w:eastAsia="仿宋"/>
                <w:b/>
                <w:bCs/>
                <w:color w:val="000000"/>
                <w:sz w:val="15"/>
                <w:szCs w:val="21"/>
              </w:rPr>
              <w:t>秩序</w:t>
            </w:r>
          </w:p>
        </w:tc>
        <w:tc>
          <w:tcPr>
            <w:tcW w:w="4961" w:type="dxa"/>
            <w:gridSpan w:val="2"/>
            <w:tcBorders>
              <w:top w:val="single" w:color="auto" w:sz="4"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center"/>
              <w:textAlignment w:val="auto"/>
              <w:outlineLvl w:val="9"/>
              <w:rPr>
                <w:rFonts w:hint="eastAsia" w:ascii="仿宋" w:hAnsi="仿宋" w:eastAsia="仿宋"/>
                <w:color w:val="000000"/>
                <w:sz w:val="15"/>
                <w:szCs w:val="21"/>
              </w:rPr>
            </w:pPr>
            <w:r>
              <w:rPr>
                <w:rFonts w:hint="eastAsia" w:ascii="仿宋" w:hAnsi="仿宋" w:eastAsia="仿宋"/>
                <w:color w:val="000000"/>
                <w:sz w:val="15"/>
                <w:szCs w:val="21"/>
              </w:rPr>
              <w:t>查处非法营运案件（宗）</w:t>
            </w:r>
          </w:p>
        </w:tc>
        <w:tc>
          <w:tcPr>
            <w:tcW w:w="1134" w:type="dxa"/>
            <w:tcBorders>
              <w:top w:val="single" w:color="auto" w:sz="4"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center"/>
              <w:textAlignment w:val="auto"/>
              <w:outlineLvl w:val="9"/>
              <w:rPr>
                <w:rFonts w:hint="default" w:ascii="仿宋" w:hAnsi="仿宋" w:eastAsia="仿宋"/>
                <w:color w:val="000000"/>
                <w:sz w:val="15"/>
                <w:szCs w:val="21"/>
                <w:lang w:val="en-US" w:eastAsia="zh-CN"/>
              </w:rPr>
            </w:pPr>
            <w:r>
              <w:rPr>
                <w:rFonts w:hint="eastAsia" w:ascii="仿宋" w:hAnsi="仿宋" w:eastAsia="仿宋"/>
                <w:color w:val="000000"/>
                <w:sz w:val="15"/>
                <w:szCs w:val="21"/>
                <w:lang w:val="en-US" w:eastAsia="zh-CN"/>
              </w:rPr>
              <w:t>84</w:t>
            </w:r>
          </w:p>
        </w:tc>
        <w:tc>
          <w:tcPr>
            <w:tcW w:w="866" w:type="dxa"/>
            <w:tcBorders>
              <w:top w:val="single" w:color="auto" w:sz="4"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center"/>
              <w:textAlignment w:val="auto"/>
              <w:outlineLvl w:val="9"/>
              <w:rPr>
                <w:rFonts w:hint="eastAsia" w:ascii="Times New Roman" w:hAnsi="Times New Roman" w:eastAsia="仿宋" w:cs="Times New Roman"/>
                <w:color w:val="auto"/>
                <w:kern w:val="2"/>
                <w:sz w:val="15"/>
                <w:szCs w:val="21"/>
                <w:lang w:val="en-US" w:eastAsia="zh-CN"/>
              </w:rPr>
            </w:pPr>
            <w:r>
              <w:rPr>
                <w:rFonts w:hint="eastAsia" w:eastAsia="仿宋"/>
                <w:color w:val="auto"/>
                <w:sz w:val="15"/>
                <w:szCs w:val="21"/>
                <w:lang w:val="en-US" w:eastAsia="zh-CN"/>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78" w:type="dxa"/>
          <w:trHeight w:val="301" w:hRule="atLeast"/>
        </w:trPr>
        <w:tc>
          <w:tcPr>
            <w:tcW w:w="1161" w:type="dxa"/>
            <w:vMerge w:val="continue"/>
            <w:tcBorders>
              <w:right w:val="single"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center"/>
              <w:textAlignment w:val="auto"/>
              <w:outlineLvl w:val="9"/>
              <w:rPr>
                <w:rFonts w:ascii="仿宋" w:hAnsi="仿宋" w:eastAsia="仿宋"/>
                <w:b/>
                <w:bCs/>
                <w:color w:val="000000"/>
                <w:sz w:val="15"/>
                <w:szCs w:val="21"/>
              </w:rPr>
            </w:pPr>
          </w:p>
        </w:tc>
        <w:tc>
          <w:tcPr>
            <w:tcW w:w="4961"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center"/>
              <w:textAlignment w:val="auto"/>
              <w:outlineLvl w:val="9"/>
              <w:rPr>
                <w:rFonts w:hint="eastAsia" w:ascii="仿宋" w:hAnsi="仿宋" w:eastAsia="仿宋"/>
                <w:color w:val="000000"/>
                <w:sz w:val="15"/>
                <w:szCs w:val="21"/>
              </w:rPr>
            </w:pPr>
            <w:r>
              <w:rPr>
                <w:rFonts w:hint="eastAsia" w:ascii="仿宋" w:hAnsi="仿宋" w:eastAsia="仿宋"/>
                <w:color w:val="000000"/>
                <w:sz w:val="15"/>
                <w:szCs w:val="21"/>
              </w:rPr>
              <w:t>查处出租汽车营运违章案件（宗）</w:t>
            </w:r>
          </w:p>
        </w:tc>
        <w:tc>
          <w:tcPr>
            <w:tcW w:w="113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center"/>
              <w:textAlignment w:val="auto"/>
              <w:outlineLvl w:val="9"/>
              <w:rPr>
                <w:rFonts w:hint="default" w:ascii="仿宋" w:hAnsi="仿宋" w:eastAsia="仿宋"/>
                <w:color w:val="000000"/>
                <w:sz w:val="15"/>
                <w:szCs w:val="21"/>
                <w:lang w:val="en-US" w:eastAsia="zh-CN"/>
              </w:rPr>
            </w:pPr>
            <w:r>
              <w:rPr>
                <w:rFonts w:hint="eastAsia" w:ascii="仿宋" w:hAnsi="仿宋" w:eastAsia="仿宋"/>
                <w:color w:val="000000"/>
                <w:sz w:val="15"/>
                <w:szCs w:val="21"/>
                <w:lang w:val="en-US" w:eastAsia="zh-CN"/>
              </w:rPr>
              <w:t>188</w:t>
            </w:r>
          </w:p>
        </w:tc>
        <w:tc>
          <w:tcPr>
            <w:tcW w:w="866"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center"/>
              <w:textAlignment w:val="auto"/>
              <w:outlineLvl w:val="9"/>
              <w:rPr>
                <w:rFonts w:hint="eastAsia" w:ascii="Times New Roman" w:hAnsi="Times New Roman" w:eastAsia="仿宋" w:cs="Times New Roman"/>
                <w:color w:val="auto"/>
                <w:kern w:val="2"/>
                <w:sz w:val="15"/>
                <w:szCs w:val="21"/>
                <w:lang w:val="en-US" w:eastAsia="zh-CN"/>
              </w:rPr>
            </w:pPr>
            <w:r>
              <w:rPr>
                <w:rFonts w:hint="eastAsia" w:eastAsia="仿宋"/>
                <w:color w:val="auto"/>
                <w:sz w:val="15"/>
                <w:szCs w:val="21"/>
                <w:lang w:val="en-US" w:eastAsia="zh-CN"/>
              </w:rPr>
              <w:t>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78" w:type="dxa"/>
          <w:trHeight w:val="301" w:hRule="atLeast"/>
        </w:trPr>
        <w:tc>
          <w:tcPr>
            <w:tcW w:w="1161" w:type="dxa"/>
            <w:vMerge w:val="continue"/>
            <w:tcBorders>
              <w:right w:val="single"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center"/>
              <w:textAlignment w:val="auto"/>
              <w:outlineLvl w:val="9"/>
              <w:rPr>
                <w:rFonts w:ascii="仿宋" w:hAnsi="仿宋" w:eastAsia="仿宋"/>
                <w:b/>
                <w:bCs/>
                <w:color w:val="000000"/>
                <w:sz w:val="15"/>
                <w:szCs w:val="21"/>
              </w:rPr>
            </w:pPr>
          </w:p>
        </w:tc>
        <w:tc>
          <w:tcPr>
            <w:tcW w:w="71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center"/>
              <w:textAlignment w:val="auto"/>
              <w:outlineLvl w:val="9"/>
              <w:rPr>
                <w:rFonts w:hint="eastAsia" w:ascii="仿宋" w:hAnsi="仿宋" w:eastAsia="仿宋"/>
                <w:color w:val="000000"/>
                <w:sz w:val="15"/>
                <w:szCs w:val="21"/>
                <w:lang w:val="en-US" w:eastAsia="zh-CN"/>
              </w:rPr>
            </w:pPr>
            <w:r>
              <w:rPr>
                <w:rFonts w:hint="eastAsia" w:ascii="仿宋" w:hAnsi="仿宋" w:eastAsia="仿宋"/>
                <w:color w:val="000000"/>
                <w:sz w:val="15"/>
                <w:szCs w:val="21"/>
                <w:lang w:val="en-US" w:eastAsia="zh-CN"/>
              </w:rPr>
              <w:t>其中</w:t>
            </w:r>
          </w:p>
        </w:tc>
        <w:tc>
          <w:tcPr>
            <w:tcW w:w="4242"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center"/>
              <w:textAlignment w:val="auto"/>
              <w:outlineLvl w:val="9"/>
              <w:rPr>
                <w:rFonts w:hint="eastAsia" w:ascii="仿宋" w:hAnsi="仿宋" w:eastAsia="仿宋"/>
                <w:color w:val="000000"/>
                <w:sz w:val="15"/>
                <w:szCs w:val="21"/>
              </w:rPr>
            </w:pPr>
            <w:r>
              <w:rPr>
                <w:rFonts w:hint="eastAsia" w:ascii="仿宋" w:hAnsi="仿宋" w:eastAsia="仿宋"/>
                <w:color w:val="000000"/>
                <w:sz w:val="15"/>
                <w:szCs w:val="21"/>
              </w:rPr>
              <w:t>查处营运违章案件</w:t>
            </w:r>
            <w:r>
              <w:rPr>
                <w:rFonts w:hint="eastAsia" w:ascii="仿宋" w:hAnsi="仿宋" w:eastAsia="仿宋"/>
                <w:color w:val="000000"/>
                <w:sz w:val="15"/>
                <w:szCs w:val="21"/>
                <w:lang w:eastAsia="zh-CN"/>
              </w:rPr>
              <w:t>最多的</w:t>
            </w:r>
            <w:r>
              <w:rPr>
                <w:rFonts w:hint="eastAsia" w:ascii="仿宋" w:hAnsi="仿宋" w:eastAsia="仿宋"/>
                <w:color w:val="000000"/>
                <w:sz w:val="15"/>
                <w:szCs w:val="21"/>
              </w:rPr>
              <w:t>网约车平台</w:t>
            </w:r>
          </w:p>
        </w:tc>
        <w:tc>
          <w:tcPr>
            <w:tcW w:w="113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center"/>
              <w:textAlignment w:val="auto"/>
              <w:outlineLvl w:val="9"/>
              <w:rPr>
                <w:rFonts w:hint="default" w:ascii="仿宋" w:hAnsi="仿宋" w:eastAsia="仿宋" w:cs="Times New Roman"/>
                <w:color w:val="000000"/>
                <w:kern w:val="2"/>
                <w:sz w:val="15"/>
                <w:szCs w:val="21"/>
                <w:lang w:val="en-US" w:eastAsia="zh-CN"/>
              </w:rPr>
            </w:pPr>
            <w:r>
              <w:rPr>
                <w:rFonts w:hint="eastAsia" w:eastAsia="仿宋"/>
                <w:color w:val="auto"/>
                <w:sz w:val="15"/>
                <w:szCs w:val="21"/>
                <w:lang w:eastAsia="zh-CN"/>
              </w:rPr>
              <w:t>滴滴出行</w:t>
            </w:r>
          </w:p>
        </w:tc>
        <w:tc>
          <w:tcPr>
            <w:tcW w:w="866"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center"/>
              <w:textAlignment w:val="auto"/>
              <w:outlineLvl w:val="9"/>
              <w:rPr>
                <w:rFonts w:hint="default" w:ascii="Times New Roman" w:hAnsi="Times New Roman" w:eastAsia="仿宋" w:cs="Times New Roman"/>
                <w:color w:val="auto"/>
                <w:kern w:val="2"/>
                <w:sz w:val="15"/>
                <w:szCs w:val="21"/>
                <w:lang w:val="en-US" w:eastAsia="zh-CN"/>
              </w:rPr>
            </w:pPr>
            <w:r>
              <w:rPr>
                <w:rFonts w:hint="eastAsia" w:eastAsia="仿宋"/>
                <w:color w:val="auto"/>
                <w:sz w:val="15"/>
                <w:szCs w:val="21"/>
                <w:lang w:eastAsia="zh-CN"/>
              </w:rPr>
              <w:t>滴滴出行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78" w:type="dxa"/>
          <w:trHeight w:val="301" w:hRule="atLeast"/>
        </w:trPr>
        <w:tc>
          <w:tcPr>
            <w:tcW w:w="1161" w:type="dxa"/>
            <w:vMerge w:val="continue"/>
            <w:tcBorders>
              <w:right w:val="single"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center"/>
              <w:textAlignment w:val="auto"/>
              <w:outlineLvl w:val="9"/>
              <w:rPr>
                <w:rFonts w:ascii="仿宋" w:hAnsi="仿宋" w:eastAsia="仿宋"/>
                <w:b/>
                <w:bCs/>
                <w:color w:val="000000"/>
                <w:sz w:val="15"/>
                <w:szCs w:val="21"/>
              </w:rPr>
            </w:pPr>
          </w:p>
        </w:tc>
        <w:tc>
          <w:tcPr>
            <w:tcW w:w="4961"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center"/>
              <w:textAlignment w:val="auto"/>
              <w:outlineLvl w:val="9"/>
              <w:rPr>
                <w:rFonts w:ascii="仿宋" w:hAnsi="仿宋" w:eastAsia="仿宋"/>
                <w:color w:val="000000"/>
                <w:sz w:val="15"/>
                <w:szCs w:val="21"/>
              </w:rPr>
            </w:pPr>
            <w:r>
              <w:rPr>
                <w:rFonts w:hint="eastAsia" w:ascii="仿宋" w:hAnsi="仿宋" w:eastAsia="仿宋"/>
                <w:color w:val="000000"/>
                <w:sz w:val="15"/>
                <w:szCs w:val="21"/>
              </w:rPr>
              <w:t>乘客有效投诉数量（件）</w:t>
            </w:r>
          </w:p>
        </w:tc>
        <w:tc>
          <w:tcPr>
            <w:tcW w:w="113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center"/>
              <w:textAlignment w:val="auto"/>
              <w:outlineLvl w:val="9"/>
              <w:rPr>
                <w:rFonts w:hint="default" w:eastAsia="仿宋"/>
                <w:color w:val="000000"/>
                <w:sz w:val="15"/>
                <w:szCs w:val="21"/>
                <w:lang w:val="en-US" w:eastAsia="zh-CN"/>
              </w:rPr>
            </w:pPr>
            <w:r>
              <w:rPr>
                <w:rFonts w:hint="eastAsia" w:eastAsia="仿宋"/>
                <w:color w:val="000000"/>
                <w:sz w:val="15"/>
                <w:szCs w:val="21"/>
                <w:lang w:val="en-US" w:eastAsia="zh-CN"/>
              </w:rPr>
              <w:t>145</w:t>
            </w:r>
          </w:p>
        </w:tc>
        <w:tc>
          <w:tcPr>
            <w:tcW w:w="866"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center"/>
              <w:textAlignment w:val="auto"/>
              <w:outlineLvl w:val="9"/>
              <w:rPr>
                <w:rFonts w:hint="default" w:ascii="仿宋" w:hAnsi="仿宋" w:eastAsia="仿宋" w:cs="Times New Roman"/>
                <w:color w:val="000000"/>
                <w:kern w:val="2"/>
                <w:sz w:val="15"/>
                <w:szCs w:val="21"/>
                <w:lang w:val="en-US" w:eastAsia="zh-CN"/>
              </w:rPr>
            </w:pPr>
            <w:r>
              <w:rPr>
                <w:rFonts w:hint="eastAsia" w:ascii="仿宋" w:hAnsi="仿宋" w:eastAsia="仿宋" w:cs="Times New Roman"/>
                <w:color w:val="000000"/>
                <w:kern w:val="2"/>
                <w:sz w:val="15"/>
                <w:szCs w:val="21"/>
                <w:lang w:val="en-US" w:eastAsia="zh-CN"/>
              </w:rPr>
              <w:t>267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78" w:type="dxa"/>
          <w:trHeight w:val="301" w:hRule="atLeast"/>
        </w:trPr>
        <w:tc>
          <w:tcPr>
            <w:tcW w:w="1161" w:type="dxa"/>
            <w:vMerge w:val="continue"/>
            <w:tcBorders>
              <w:right w:val="single"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center"/>
              <w:textAlignment w:val="auto"/>
              <w:outlineLvl w:val="9"/>
              <w:rPr>
                <w:rFonts w:ascii="仿宋" w:hAnsi="仿宋" w:eastAsia="仿宋"/>
                <w:b/>
                <w:bCs/>
                <w:color w:val="000000"/>
                <w:sz w:val="15"/>
                <w:szCs w:val="21"/>
              </w:rPr>
            </w:pPr>
          </w:p>
        </w:tc>
        <w:tc>
          <w:tcPr>
            <w:tcW w:w="719" w:type="dxa"/>
            <w:vMerge w:val="restart"/>
            <w:tcBorders>
              <w:top w:val="single" w:color="000000" w:sz="6" w:space="0"/>
              <w:right w:val="single" w:color="000000"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center"/>
              <w:textAlignment w:val="auto"/>
              <w:outlineLvl w:val="9"/>
              <w:rPr>
                <w:rFonts w:ascii="仿宋" w:hAnsi="仿宋" w:eastAsia="仿宋"/>
                <w:color w:val="000000"/>
                <w:sz w:val="15"/>
                <w:szCs w:val="21"/>
              </w:rPr>
            </w:pPr>
            <w:r>
              <w:rPr>
                <w:rFonts w:hint="eastAsia" w:ascii="仿宋" w:hAnsi="仿宋" w:eastAsia="仿宋"/>
                <w:color w:val="000000"/>
                <w:sz w:val="15"/>
                <w:szCs w:val="21"/>
              </w:rPr>
              <w:t>其中</w:t>
            </w:r>
          </w:p>
        </w:tc>
        <w:tc>
          <w:tcPr>
            <w:tcW w:w="4242" w:type="dxa"/>
            <w:tcBorders>
              <w:top w:val="single" w:color="000000" w:sz="6" w:space="0"/>
              <w:bottom w:val="single" w:color="000000" w:sz="6" w:space="0"/>
              <w:right w:val="single" w:color="000000"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center"/>
              <w:textAlignment w:val="auto"/>
              <w:outlineLvl w:val="9"/>
              <w:rPr>
                <w:rFonts w:ascii="仿宋" w:hAnsi="仿宋" w:eastAsia="仿宋"/>
                <w:color w:val="000000"/>
                <w:sz w:val="15"/>
                <w:szCs w:val="21"/>
              </w:rPr>
            </w:pPr>
            <w:r>
              <w:rPr>
                <w:rFonts w:hint="eastAsia" w:ascii="仿宋" w:hAnsi="仿宋" w:eastAsia="仿宋"/>
                <w:color w:val="000000"/>
                <w:sz w:val="15"/>
                <w:szCs w:val="21"/>
              </w:rPr>
              <w:t>乘客有效投诉率前</w:t>
            </w:r>
            <w:r>
              <w:rPr>
                <w:rFonts w:hint="eastAsia" w:ascii="仿宋" w:hAnsi="仿宋" w:eastAsia="仿宋"/>
                <w:color w:val="000000"/>
                <w:sz w:val="15"/>
                <w:szCs w:val="21"/>
                <w:lang w:eastAsia="zh-CN"/>
              </w:rPr>
              <w:t>两</w:t>
            </w:r>
            <w:r>
              <w:rPr>
                <w:rFonts w:hint="eastAsia" w:ascii="仿宋" w:hAnsi="仿宋" w:eastAsia="仿宋"/>
                <w:color w:val="000000"/>
                <w:sz w:val="15"/>
                <w:szCs w:val="21"/>
              </w:rPr>
              <w:t>名巡游车企业</w:t>
            </w:r>
          </w:p>
        </w:tc>
        <w:tc>
          <w:tcPr>
            <w:tcW w:w="113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center"/>
              <w:textAlignment w:val="auto"/>
              <w:outlineLvl w:val="9"/>
              <w:rPr>
                <w:rFonts w:hint="eastAsia" w:ascii="仿宋" w:hAnsi="仿宋" w:eastAsia="仿宋"/>
                <w:color w:val="000000"/>
                <w:sz w:val="15"/>
                <w:szCs w:val="21"/>
                <w:lang w:eastAsia="zh-CN"/>
              </w:rPr>
            </w:pPr>
            <w:r>
              <w:rPr>
                <w:rFonts w:hint="eastAsia" w:ascii="仿宋" w:hAnsi="仿宋" w:eastAsia="仿宋"/>
                <w:color w:val="000000"/>
                <w:sz w:val="15"/>
                <w:szCs w:val="21"/>
                <w:lang w:eastAsia="zh-CN"/>
              </w:rPr>
              <w:t>佛铁出租、</w:t>
            </w:r>
          </w:p>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center"/>
              <w:textAlignment w:val="auto"/>
              <w:outlineLvl w:val="9"/>
              <w:rPr>
                <w:rFonts w:hint="eastAsia" w:ascii="仿宋" w:hAnsi="仿宋" w:eastAsia="仿宋" w:cs="Times New Roman"/>
                <w:color w:val="000000"/>
                <w:kern w:val="2"/>
                <w:sz w:val="15"/>
                <w:szCs w:val="21"/>
                <w:lang w:val="en-US" w:eastAsia="zh-CN"/>
              </w:rPr>
            </w:pPr>
            <w:r>
              <w:rPr>
                <w:rFonts w:hint="eastAsia" w:ascii="仿宋" w:hAnsi="仿宋" w:eastAsia="仿宋"/>
                <w:color w:val="000000"/>
                <w:sz w:val="15"/>
                <w:szCs w:val="21"/>
                <w:lang w:eastAsia="zh-CN"/>
              </w:rPr>
              <w:t>佛汽出租</w:t>
            </w:r>
          </w:p>
        </w:tc>
        <w:tc>
          <w:tcPr>
            <w:tcW w:w="866" w:type="dxa"/>
            <w:tcBorders>
              <w:top w:val="single" w:color="000000" w:sz="6" w:space="0"/>
              <w:left w:val="single" w:color="000000" w:sz="6" w:space="0"/>
              <w:bottom w:val="single"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both"/>
              <w:textAlignment w:val="auto"/>
              <w:outlineLvl w:val="9"/>
              <w:rPr>
                <w:rFonts w:hint="eastAsia" w:ascii="仿宋" w:hAnsi="仿宋" w:eastAsia="仿宋" w:cs="Times New Roman"/>
                <w:color w:val="000000"/>
                <w:kern w:val="2"/>
                <w:sz w:val="15"/>
                <w:szCs w:val="21"/>
                <w:lang w:val="en-US" w:eastAsia="zh-CN"/>
              </w:rPr>
            </w:pPr>
            <w:r>
              <w:rPr>
                <w:rFonts w:hint="eastAsia" w:ascii="仿宋" w:hAnsi="仿宋" w:eastAsia="仿宋"/>
                <w:color w:val="000000"/>
                <w:sz w:val="15"/>
                <w:szCs w:val="21"/>
                <w:lang w:eastAsia="zh-CN"/>
              </w:rPr>
              <w:t>佛铁出租、佛汽出租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78" w:type="dxa"/>
          <w:trHeight w:val="475" w:hRule="atLeast"/>
        </w:trPr>
        <w:tc>
          <w:tcPr>
            <w:tcW w:w="1161" w:type="dxa"/>
            <w:vMerge w:val="continue"/>
            <w:tcBorders>
              <w:right w:val="single"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center"/>
              <w:textAlignment w:val="auto"/>
              <w:outlineLvl w:val="9"/>
              <w:rPr>
                <w:rFonts w:ascii="仿宋" w:hAnsi="仿宋" w:eastAsia="仿宋"/>
                <w:b/>
                <w:bCs/>
                <w:color w:val="000000"/>
                <w:sz w:val="15"/>
                <w:szCs w:val="21"/>
              </w:rPr>
            </w:pPr>
          </w:p>
        </w:tc>
        <w:tc>
          <w:tcPr>
            <w:tcW w:w="719" w:type="dxa"/>
            <w:vMerge w:val="continue"/>
            <w:tcBorders>
              <w:bottom w:val="single" w:color="000000" w:sz="6" w:space="0"/>
              <w:right w:val="single" w:color="000000"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center"/>
              <w:textAlignment w:val="auto"/>
              <w:outlineLvl w:val="9"/>
              <w:rPr>
                <w:rFonts w:ascii="仿宋" w:hAnsi="仿宋" w:eastAsia="仿宋"/>
                <w:color w:val="000000"/>
                <w:sz w:val="15"/>
                <w:szCs w:val="21"/>
              </w:rPr>
            </w:pPr>
          </w:p>
        </w:tc>
        <w:tc>
          <w:tcPr>
            <w:tcW w:w="4242" w:type="dxa"/>
            <w:tcBorders>
              <w:top w:val="single" w:color="000000" w:sz="6" w:space="0"/>
              <w:bottom w:val="single" w:color="000000" w:sz="6" w:space="0"/>
              <w:right w:val="single" w:color="000000"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center"/>
              <w:textAlignment w:val="auto"/>
              <w:outlineLvl w:val="9"/>
              <w:rPr>
                <w:rFonts w:ascii="仿宋" w:hAnsi="仿宋" w:eastAsia="仿宋"/>
                <w:color w:val="000000"/>
                <w:sz w:val="15"/>
                <w:szCs w:val="21"/>
              </w:rPr>
            </w:pPr>
            <w:r>
              <w:rPr>
                <w:rFonts w:hint="eastAsia" w:ascii="仿宋" w:hAnsi="仿宋" w:eastAsia="仿宋"/>
                <w:color w:val="000000"/>
                <w:sz w:val="15"/>
                <w:szCs w:val="21"/>
              </w:rPr>
              <w:t>乘客有效投诉率前</w:t>
            </w:r>
            <w:r>
              <w:rPr>
                <w:rFonts w:hint="eastAsia" w:ascii="仿宋" w:hAnsi="仿宋" w:eastAsia="仿宋"/>
                <w:color w:val="000000"/>
                <w:sz w:val="15"/>
                <w:szCs w:val="21"/>
                <w:lang w:eastAsia="zh-CN"/>
              </w:rPr>
              <w:t>两</w:t>
            </w:r>
            <w:r>
              <w:rPr>
                <w:rFonts w:hint="eastAsia" w:ascii="仿宋" w:hAnsi="仿宋" w:eastAsia="仿宋"/>
                <w:color w:val="000000"/>
                <w:sz w:val="15"/>
                <w:szCs w:val="21"/>
              </w:rPr>
              <w:t>名网约车平台</w:t>
            </w:r>
          </w:p>
        </w:tc>
        <w:tc>
          <w:tcPr>
            <w:tcW w:w="1134" w:type="dxa"/>
            <w:tcBorders>
              <w:top w:val="single" w:color="000000" w:sz="6" w:space="0"/>
              <w:left w:val="single" w:color="000000" w:sz="6" w:space="0"/>
              <w:bottom w:val="single" w:color="000000" w:sz="6" w:space="0"/>
              <w:right w:val="single"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left"/>
              <w:textAlignment w:val="auto"/>
              <w:outlineLvl w:val="9"/>
              <w:rPr>
                <w:rFonts w:hint="eastAsia" w:ascii="仿宋" w:hAnsi="仿宋" w:eastAsia="仿宋"/>
                <w:color w:val="000000"/>
                <w:sz w:val="15"/>
                <w:szCs w:val="21"/>
                <w:lang w:eastAsia="zh-CN"/>
              </w:rPr>
            </w:pPr>
            <w:r>
              <w:rPr>
                <w:rFonts w:hint="eastAsia" w:ascii="仿宋" w:hAnsi="仿宋" w:eastAsia="仿宋"/>
                <w:color w:val="000000"/>
                <w:sz w:val="15"/>
                <w:szCs w:val="21"/>
                <w:lang w:eastAsia="zh-CN"/>
              </w:rPr>
              <w:t>滴滴出行</w:t>
            </w:r>
          </w:p>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left"/>
              <w:textAlignment w:val="auto"/>
              <w:outlineLvl w:val="9"/>
              <w:rPr>
                <w:rFonts w:hint="eastAsia" w:ascii="仿宋" w:hAnsi="仿宋" w:eastAsia="仿宋"/>
                <w:color w:val="000000"/>
                <w:sz w:val="15"/>
                <w:szCs w:val="21"/>
                <w:lang w:val="en-US" w:eastAsia="zh-CN"/>
              </w:rPr>
            </w:pPr>
            <w:r>
              <w:rPr>
                <w:rFonts w:hint="eastAsia" w:ascii="仿宋" w:hAnsi="仿宋" w:eastAsia="仿宋"/>
                <w:color w:val="000000"/>
                <w:sz w:val="15"/>
                <w:szCs w:val="21"/>
                <w:lang w:val="en-US" w:eastAsia="zh-CN"/>
              </w:rPr>
              <w:t>如祺出行</w:t>
            </w:r>
          </w:p>
        </w:tc>
        <w:tc>
          <w:tcPr>
            <w:tcW w:w="866" w:type="dxa"/>
            <w:tcBorders>
              <w:top w:val="single" w:color="000000" w:sz="6" w:space="0"/>
              <w:left w:val="single" w:color="000000" w:sz="6" w:space="0"/>
              <w:bottom w:val="single" w:color="000000"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160" w:lineRule="exact"/>
              <w:ind w:left="0" w:leftChars="0" w:right="0" w:rightChars="0" w:firstLine="0" w:firstLineChars="0"/>
              <w:jc w:val="center"/>
              <w:textAlignment w:val="auto"/>
              <w:outlineLvl w:val="9"/>
              <w:rPr>
                <w:rFonts w:ascii="仿宋" w:hAnsi="仿宋" w:eastAsia="仿宋" w:cs="Times New Roman"/>
                <w:color w:val="000000"/>
                <w:kern w:val="2"/>
                <w:sz w:val="15"/>
                <w:szCs w:val="21"/>
                <w:lang w:val="en-US" w:eastAsia="zh-CN"/>
              </w:rPr>
            </w:pPr>
            <w:r>
              <w:rPr>
                <w:rFonts w:hint="eastAsia" w:ascii="仿宋" w:hAnsi="仿宋" w:eastAsia="仿宋"/>
                <w:color w:val="000000"/>
                <w:sz w:val="15"/>
                <w:szCs w:val="21"/>
                <w:lang w:eastAsia="zh-CN"/>
              </w:rPr>
              <w:t>滴滴出行</w:t>
            </w:r>
          </w:p>
        </w:tc>
      </w:tr>
    </w:tbl>
    <w:p>
      <w:pPr>
        <w:pStyle w:val="6"/>
        <w:spacing w:line="360" w:lineRule="exact"/>
        <w:jc w:val="center"/>
        <w:rPr>
          <w:rFonts w:hint="eastAsia" w:ascii="黑体" w:hAnsi="黑体" w:eastAsia="黑体" w:cs="黑体"/>
          <w:color w:val="000000"/>
          <w:sz w:val="28"/>
          <w:szCs w:val="30"/>
          <w:lang w:val="en-US" w:eastAsia="zh-CN"/>
        </w:rPr>
      </w:pPr>
      <w:r>
        <w:rPr>
          <w:rFonts w:hint="eastAsia" w:ascii="黑体" w:hAnsi="黑体" w:eastAsia="黑体" w:cs="黑体"/>
          <w:color w:val="000000"/>
          <w:sz w:val="28"/>
          <w:szCs w:val="30"/>
        </w:rPr>
        <w:t>（</w:t>
      </w:r>
      <w:r>
        <w:rPr>
          <w:rFonts w:hint="eastAsia" w:ascii="黑体" w:hAnsi="黑体" w:eastAsia="黑体" w:cs="黑体"/>
          <w:color w:val="000000"/>
          <w:sz w:val="28"/>
          <w:szCs w:val="30"/>
          <w:lang w:val="en-US" w:eastAsia="zh-CN"/>
        </w:rPr>
        <w:t>2021</w:t>
      </w:r>
      <w:r>
        <w:rPr>
          <w:rFonts w:hint="eastAsia" w:ascii="黑体" w:hAnsi="黑体" w:eastAsia="黑体" w:cs="黑体"/>
          <w:color w:val="000000"/>
          <w:sz w:val="28"/>
          <w:szCs w:val="30"/>
        </w:rPr>
        <w:t>年</w:t>
      </w:r>
      <w:r>
        <w:rPr>
          <w:rFonts w:hint="eastAsia" w:ascii="黑体" w:hAnsi="黑体" w:eastAsia="黑体" w:cs="黑体"/>
          <w:color w:val="000000"/>
          <w:sz w:val="28"/>
          <w:szCs w:val="30"/>
          <w:lang w:val="en-US" w:eastAsia="zh-CN"/>
        </w:rPr>
        <w:t>1</w:t>
      </w:r>
      <w:r>
        <w:rPr>
          <w:rFonts w:hint="eastAsia" w:ascii="黑体" w:hAnsi="黑体" w:eastAsia="黑体" w:cs="黑体"/>
          <w:color w:val="000000"/>
          <w:sz w:val="28"/>
          <w:szCs w:val="30"/>
        </w:rPr>
        <w:t>-</w:t>
      </w:r>
      <w:r>
        <w:rPr>
          <w:rFonts w:hint="eastAsia" w:ascii="黑体" w:hAnsi="黑体" w:eastAsia="黑体" w:cs="黑体"/>
          <w:color w:val="000000"/>
          <w:sz w:val="28"/>
          <w:szCs w:val="30"/>
          <w:lang w:val="en-US" w:eastAsia="zh-CN"/>
        </w:rPr>
        <w:t>6</w:t>
      </w:r>
      <w:r>
        <w:rPr>
          <w:rFonts w:hint="eastAsia" w:ascii="黑体" w:hAnsi="黑体" w:eastAsia="黑体" w:cs="黑体"/>
          <w:color w:val="000000"/>
          <w:sz w:val="28"/>
          <w:szCs w:val="30"/>
        </w:rPr>
        <w:t>月）</w:t>
      </w:r>
    </w:p>
    <w:p>
      <w:pPr>
        <w:keepNext w:val="0"/>
        <w:keepLines w:val="0"/>
        <w:pageBreakBefore w:val="0"/>
        <w:widowControl/>
        <w:kinsoku/>
        <w:wordWrap/>
        <w:overflowPunct/>
        <w:topLinePunct w:val="0"/>
        <w:autoSpaceDE/>
        <w:autoSpaceDN/>
        <w:bidi w:val="0"/>
        <w:adjustRightInd/>
        <w:snapToGrid/>
        <w:spacing w:before="0" w:beforeLines="-2147483648" w:after="0" w:afterLines="-2147483648" w:line="240" w:lineRule="auto"/>
        <w:ind w:left="0" w:leftChars="0" w:right="0" w:rightChars="0" w:firstLine="360" w:firstLineChars="200"/>
        <w:jc w:val="left"/>
        <w:textAlignment w:val="auto"/>
        <w:outlineLvl w:val="9"/>
        <w:rPr>
          <w:rFonts w:hint="eastAsia" w:ascii="仿宋" w:hAnsi="仿宋" w:eastAsia="仿宋"/>
          <w:color w:val="000000"/>
          <w:sz w:val="21"/>
          <w:szCs w:val="21"/>
          <w:lang w:val="en-US" w:eastAsia="zh-CN"/>
        </w:rPr>
      </w:pPr>
      <w:r>
        <w:rPr>
          <w:rFonts w:hint="eastAsia" w:ascii="仿宋" w:hAnsi="仿宋" w:eastAsia="仿宋"/>
          <w:color w:val="000000"/>
          <w:sz w:val="18"/>
          <w:szCs w:val="21"/>
          <w:lang w:val="en-US" w:eastAsia="zh-CN"/>
        </w:rPr>
        <w:t xml:space="preserve">    </w:t>
      </w:r>
      <w:r>
        <w:rPr>
          <w:rFonts w:hint="eastAsia" w:ascii="仿宋" w:hAnsi="仿宋" w:eastAsia="仿宋"/>
          <w:color w:val="000000"/>
          <w:sz w:val="18"/>
          <w:szCs w:val="21"/>
          <w:lang w:eastAsia="zh-CN"/>
        </w:rPr>
        <w:t>说明：</w:t>
      </w:r>
      <w:r>
        <w:rPr>
          <w:rFonts w:hint="eastAsia" w:ascii="仿宋" w:hAnsi="仿宋" w:eastAsia="仿宋"/>
          <w:color w:val="000000"/>
          <w:sz w:val="18"/>
          <w:szCs w:val="21"/>
          <w:lang w:val="en-US" w:eastAsia="zh-CN"/>
        </w:rPr>
        <w:t>1.</w:t>
      </w:r>
      <w:r>
        <w:rPr>
          <w:rFonts w:hint="eastAsia" w:ascii="仿宋" w:hAnsi="仿宋" w:eastAsia="仿宋"/>
          <w:color w:val="000000"/>
          <w:sz w:val="18"/>
          <w:szCs w:val="21"/>
          <w:lang w:eastAsia="zh-CN"/>
        </w:rPr>
        <w:t>乘客有效投诉为各区交通运输局上报数据汇总。</w:t>
      </w:r>
      <w:r>
        <w:rPr>
          <w:rFonts w:hint="eastAsia" w:ascii="仿宋" w:hAnsi="仿宋" w:eastAsia="仿宋"/>
          <w:b w:val="0"/>
          <w:bCs w:val="0"/>
          <w:color w:val="000000"/>
          <w:sz w:val="18"/>
          <w:szCs w:val="21"/>
          <w:lang w:val="en-US" w:eastAsia="zh-CN"/>
        </w:rPr>
        <w:t xml:space="preserve"> 2.网约车市场运营数据来源于交通运输部网络预约出租汽车监管信息交互平台。</w:t>
      </w:r>
      <w:r>
        <w:rPr>
          <w:rFonts w:hint="eastAsia" w:ascii="仿宋" w:hAnsi="仿宋" w:eastAsia="仿宋"/>
          <w:color w:val="000000"/>
          <w:sz w:val="18"/>
          <w:szCs w:val="21"/>
          <w:lang w:val="en-US" w:eastAsia="zh-CN"/>
        </w:rPr>
        <w:t>3.市场规模数据来源于佛山市巡游出租车审批系统和网络预约出租汽车服务系统。4.</w:t>
      </w:r>
      <w:r>
        <w:rPr>
          <w:rFonts w:hint="eastAsia" w:ascii="仿宋" w:hAnsi="仿宋" w:eastAsia="仿宋" w:cs="Times New Roman"/>
          <w:color w:val="000000"/>
          <w:sz w:val="18"/>
          <w:szCs w:val="21"/>
        </w:rPr>
        <w:t>执法</w:t>
      </w:r>
      <w:r>
        <w:rPr>
          <w:rFonts w:hint="eastAsia" w:ascii="仿宋" w:hAnsi="仿宋" w:eastAsia="仿宋" w:cs="Times New Roman"/>
          <w:color w:val="000000"/>
          <w:sz w:val="18"/>
          <w:szCs w:val="21"/>
          <w:lang w:eastAsia="zh-CN"/>
        </w:rPr>
        <w:t>查处</w:t>
      </w:r>
      <w:r>
        <w:rPr>
          <w:rFonts w:hint="eastAsia" w:ascii="仿宋" w:hAnsi="仿宋" w:eastAsia="仿宋" w:cs="Times New Roman"/>
          <w:color w:val="000000"/>
          <w:sz w:val="18"/>
          <w:szCs w:val="21"/>
        </w:rPr>
        <w:t>数据来源于“广东省交通综合行政执法信息系统”</w:t>
      </w:r>
      <w:r>
        <w:rPr>
          <w:rFonts w:hint="eastAsia" w:ascii="仿宋" w:hAnsi="仿宋" w:eastAsia="仿宋" w:cs="Times New Roman"/>
          <w:color w:val="000000"/>
          <w:sz w:val="18"/>
          <w:szCs w:val="21"/>
          <w:lang w:eastAsia="zh-CN"/>
        </w:rPr>
        <w:t>。</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trackRevisions w:val="1"/>
  <w:documentProtection w:enforcement="0"/>
  <w:defaultTabStop w:val="420"/>
  <w:hyphenationZone w:val="36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140530"/>
    <w:rsid w:val="0CAA687A"/>
    <w:rsid w:val="0F4E424D"/>
    <w:rsid w:val="10CE3328"/>
    <w:rsid w:val="13AE09F9"/>
    <w:rsid w:val="19423842"/>
    <w:rsid w:val="1E96734C"/>
    <w:rsid w:val="1EAB3DDD"/>
    <w:rsid w:val="20543B95"/>
    <w:rsid w:val="215C2DBE"/>
    <w:rsid w:val="24DD6BC7"/>
    <w:rsid w:val="26043EE3"/>
    <w:rsid w:val="2A692E38"/>
    <w:rsid w:val="37146D5D"/>
    <w:rsid w:val="39A147BF"/>
    <w:rsid w:val="3AF845C6"/>
    <w:rsid w:val="3F4B738F"/>
    <w:rsid w:val="3FDC3D74"/>
    <w:rsid w:val="3FDC4E07"/>
    <w:rsid w:val="401A2648"/>
    <w:rsid w:val="40A8468A"/>
    <w:rsid w:val="4816282D"/>
    <w:rsid w:val="4C3A7469"/>
    <w:rsid w:val="4F4A7D04"/>
    <w:rsid w:val="4F747B8E"/>
    <w:rsid w:val="50363689"/>
    <w:rsid w:val="51477280"/>
    <w:rsid w:val="54C75EA7"/>
    <w:rsid w:val="54FA2FA6"/>
    <w:rsid w:val="55571AC3"/>
    <w:rsid w:val="55AD497A"/>
    <w:rsid w:val="55D44416"/>
    <w:rsid w:val="58177A09"/>
    <w:rsid w:val="5A2253EB"/>
    <w:rsid w:val="5B7207A8"/>
    <w:rsid w:val="5EC17693"/>
    <w:rsid w:val="60A72751"/>
    <w:rsid w:val="69764387"/>
    <w:rsid w:val="6E1A79C5"/>
    <w:rsid w:val="71E03F10"/>
    <w:rsid w:val="771D5F45"/>
    <w:rsid w:val="77A460A2"/>
    <w:rsid w:val="77E6268C"/>
    <w:rsid w:val="790F5E93"/>
    <w:rsid w:val="7B846542"/>
    <w:rsid w:val="7EC1654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rPr>
  </w:style>
  <w:style w:type="character" w:default="1" w:styleId="5">
    <w:name w:val="Default Paragraph Font"/>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link w:val="11"/>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customStyle="1" w:styleId="6">
    <w:name w:val="正文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
    <w:name w:val="页脚 New New"/>
    <w:basedOn w:val="6"/>
    <w:qFormat/>
    <w:uiPriority w:val="0"/>
    <w:pPr>
      <w:tabs>
        <w:tab w:val="center" w:pos="4153"/>
        <w:tab w:val="right" w:pos="8306"/>
      </w:tabs>
      <w:snapToGrid w:val="0"/>
      <w:jc w:val="left"/>
    </w:pPr>
    <w:rPr>
      <w:sz w:val="18"/>
      <w:szCs w:val="18"/>
    </w:rPr>
  </w:style>
  <w:style w:type="paragraph" w:customStyle="1" w:styleId="8">
    <w:name w:val="页脚 New"/>
    <w:basedOn w:val="9"/>
    <w:qFormat/>
    <w:uiPriority w:val="0"/>
    <w:pPr>
      <w:tabs>
        <w:tab w:val="center" w:pos="4153"/>
        <w:tab w:val="right" w:pos="8306"/>
      </w:tabs>
      <w:snapToGrid w:val="0"/>
      <w:jc w:val="left"/>
    </w:pPr>
    <w:rPr>
      <w:sz w:val="18"/>
      <w:szCs w:val="18"/>
    </w:rPr>
  </w:style>
  <w:style w:type="paragraph" w:customStyle="1" w:styleId="9">
    <w:name w:val="正文 New"/>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10">
    <w:name w:val="页眉 字符"/>
    <w:basedOn w:val="5"/>
    <w:link w:val="3"/>
    <w:qFormat/>
    <w:uiPriority w:val="0"/>
    <w:rPr>
      <w:rFonts w:ascii="Times New Roman" w:hAnsi="Times New Roman" w:eastAsia="宋体" w:cs="Times New Roman"/>
      <w:sz w:val="18"/>
      <w:szCs w:val="18"/>
    </w:rPr>
  </w:style>
  <w:style w:type="character" w:customStyle="1" w:styleId="11">
    <w:name w:val="页脚 字符"/>
    <w:basedOn w:val="5"/>
    <w:link w:val="2"/>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158</Words>
  <Characters>907</Characters>
  <Lines>7</Lines>
  <Paragraphs>2</Paragraphs>
  <TotalTime>0</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2020-08-28T02:32:00Z</dcterms:created>
  <dc:creator>荣 博盛</dc:creator>
  <cp:lastModifiedBy>李婉雯</cp:lastModifiedBy>
  <dcterms:modified xsi:type="dcterms:W3CDTF">2021-07-27T03:51:07Z</dcterms:modified>
  <dc:title>荣 博盛</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